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D01FCC" w:rsidP="008D39F4">
      <w:pPr>
        <w:widowControl w:val="0"/>
        <w:spacing w:line="360" w:lineRule="auto"/>
        <w:jc w:val="center"/>
        <w:rPr>
          <w:b/>
          <w:bCs/>
          <w:sz w:val="32"/>
          <w:szCs w:val="32"/>
        </w:rPr>
      </w:pPr>
      <w:r>
        <w:rPr>
          <w:b/>
          <w:bCs/>
          <w:sz w:val="32"/>
          <w:szCs w:val="32"/>
        </w:rPr>
        <w:t>Овчинникова Ю.Е.</w:t>
      </w:r>
      <w:r w:rsidR="00576952">
        <w:rPr>
          <w:b/>
          <w:bCs/>
          <w:sz w:val="32"/>
          <w:szCs w:val="32"/>
        </w:rPr>
        <w:t>, Коробанова Ж.В.</w:t>
      </w:r>
    </w:p>
    <w:p w:rsidR="00FB38B6" w:rsidRDefault="00FB38B6" w:rsidP="008D39F4">
      <w:pPr>
        <w:widowControl w:val="0"/>
        <w:spacing w:line="360" w:lineRule="auto"/>
        <w:jc w:val="center"/>
        <w:rPr>
          <w:b/>
          <w:bCs/>
          <w:sz w:val="32"/>
          <w:szCs w:val="32"/>
        </w:rPr>
      </w:pPr>
    </w:p>
    <w:p w:rsidR="00FB38B6" w:rsidRDefault="00576952" w:rsidP="008D39F4">
      <w:pPr>
        <w:widowControl w:val="0"/>
        <w:spacing w:line="360" w:lineRule="auto"/>
        <w:jc w:val="center"/>
        <w:rPr>
          <w:b/>
          <w:bCs/>
          <w:sz w:val="32"/>
          <w:szCs w:val="32"/>
        </w:rPr>
      </w:pPr>
      <w:r>
        <w:rPr>
          <w:b/>
          <w:bCs/>
          <w:sz w:val="32"/>
          <w:szCs w:val="32"/>
        </w:rPr>
        <w:t>Коммуникативная психология</w:t>
      </w: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FB38B6" w:rsidRPr="009150F7" w:rsidRDefault="008D39F4" w:rsidP="008D39F4">
      <w:pPr>
        <w:widowControl w:val="0"/>
        <w:spacing w:line="360" w:lineRule="auto"/>
        <w:jc w:val="center"/>
        <w:rPr>
          <w:sz w:val="28"/>
          <w:szCs w:val="28"/>
        </w:rPr>
      </w:pPr>
      <w:r>
        <w:rPr>
          <w:sz w:val="28"/>
          <w:szCs w:val="28"/>
        </w:rPr>
        <w:t>45.03.02 «Лингвистика</w:t>
      </w:r>
      <w:r w:rsidR="00FB38B6" w:rsidRPr="009150F7">
        <w:rPr>
          <w:sz w:val="28"/>
          <w:szCs w:val="28"/>
        </w:rPr>
        <w:t>»,</w:t>
      </w:r>
    </w:p>
    <w:p w:rsidR="00E14DBC" w:rsidRDefault="00FB38B6" w:rsidP="008D39F4">
      <w:pPr>
        <w:widowControl w:val="0"/>
        <w:spacing w:line="360" w:lineRule="auto"/>
        <w:jc w:val="center"/>
        <w:rPr>
          <w:sz w:val="28"/>
          <w:szCs w:val="28"/>
        </w:rPr>
      </w:pPr>
      <w:r w:rsidRPr="009150F7">
        <w:rPr>
          <w:sz w:val="28"/>
          <w:szCs w:val="28"/>
        </w:rPr>
        <w:t xml:space="preserve"> </w:t>
      </w:r>
      <w:r w:rsidR="00E14DBC">
        <w:rPr>
          <w:sz w:val="28"/>
          <w:szCs w:val="28"/>
        </w:rPr>
        <w:t>образовательная программа</w:t>
      </w:r>
      <w:r w:rsidRPr="009150F7">
        <w:rPr>
          <w:sz w:val="28"/>
          <w:szCs w:val="28"/>
        </w:rPr>
        <w:t xml:space="preserve"> </w:t>
      </w:r>
    </w:p>
    <w:p w:rsidR="00FB38B6" w:rsidRDefault="00FB38B6" w:rsidP="008D39F4">
      <w:pPr>
        <w:widowControl w:val="0"/>
        <w:spacing w:line="360" w:lineRule="auto"/>
        <w:jc w:val="center"/>
        <w:rPr>
          <w:sz w:val="28"/>
          <w:szCs w:val="28"/>
        </w:rPr>
      </w:pPr>
      <w:r w:rsidRPr="009150F7">
        <w:rPr>
          <w:sz w:val="28"/>
          <w:szCs w:val="28"/>
        </w:rPr>
        <w:t>«</w:t>
      </w:r>
      <w:r w:rsidR="008D39F4">
        <w:rPr>
          <w:sz w:val="28"/>
          <w:szCs w:val="28"/>
        </w:rPr>
        <w:t>Когнитивная лингвистика и межкультурная коммуникация»</w:t>
      </w:r>
      <w:r w:rsidRPr="009150F7">
        <w:rPr>
          <w:sz w:val="28"/>
          <w:szCs w:val="28"/>
        </w:rPr>
        <w:t xml:space="preserve"> </w:t>
      </w:r>
    </w:p>
    <w:p w:rsidR="00FB38B6" w:rsidRDefault="00FB38B6" w:rsidP="008D39F4">
      <w:pPr>
        <w:widowControl w:val="0"/>
        <w:spacing w:line="360" w:lineRule="auto"/>
        <w:jc w:val="center"/>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76952">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BE543A">
      <w:pPr>
        <w:widowControl w:val="0"/>
        <w:spacing w:line="360" w:lineRule="auto"/>
        <w:rPr>
          <w:sz w:val="28"/>
          <w:szCs w:val="28"/>
        </w:rPr>
      </w:pPr>
    </w:p>
    <w:p w:rsidR="00FB38B6" w:rsidRPr="001B27C2" w:rsidRDefault="0033771A" w:rsidP="0033771A">
      <w:pPr>
        <w:widowControl w:val="0"/>
        <w:tabs>
          <w:tab w:val="left" w:pos="709"/>
          <w:tab w:val="left" w:pos="993"/>
        </w:tabs>
        <w:spacing w:line="360" w:lineRule="auto"/>
        <w:ind w:firstLine="567"/>
        <w:jc w:val="center"/>
        <w:rPr>
          <w:bCs/>
          <w:caps/>
          <w:sz w:val="28"/>
          <w:szCs w:val="28"/>
        </w:rPr>
      </w:pPr>
      <w:r w:rsidRPr="0066121A">
        <w:rPr>
          <w:bCs/>
          <w:caps/>
          <w:sz w:val="28"/>
          <w:szCs w:val="28"/>
        </w:rPr>
        <w:t xml:space="preserve">                                                 </w:t>
      </w:r>
      <w:r w:rsidR="00FB38B6" w:rsidRPr="001B27C2">
        <w:rPr>
          <w:bCs/>
          <w:caps/>
          <w:sz w:val="28"/>
          <w:szCs w:val="28"/>
        </w:rPr>
        <w:t>утверждаю</w:t>
      </w:r>
    </w:p>
    <w:p w:rsidR="00FB38B6" w:rsidRDefault="0033771A" w:rsidP="0033771A">
      <w:pPr>
        <w:widowControl w:val="0"/>
        <w:tabs>
          <w:tab w:val="left" w:pos="709"/>
          <w:tab w:val="left" w:pos="993"/>
        </w:tabs>
        <w:spacing w:line="360" w:lineRule="auto"/>
        <w:ind w:firstLine="567"/>
        <w:jc w:val="center"/>
        <w:rPr>
          <w:sz w:val="28"/>
          <w:szCs w:val="28"/>
        </w:rPr>
      </w:pPr>
      <w:r w:rsidRPr="0066121A">
        <w:rPr>
          <w:sz w:val="28"/>
          <w:szCs w:val="28"/>
        </w:rPr>
        <w:t xml:space="preserve">                                   </w:t>
      </w:r>
      <w:r w:rsidR="00FB38B6">
        <w:rPr>
          <w:sz w:val="28"/>
          <w:szCs w:val="28"/>
        </w:rPr>
        <w:t>Ректор</w:t>
      </w:r>
    </w:p>
    <w:p w:rsidR="0033771A" w:rsidRDefault="0033771A" w:rsidP="0033771A">
      <w:pPr>
        <w:widowControl w:val="0"/>
        <w:tabs>
          <w:tab w:val="left" w:pos="709"/>
          <w:tab w:val="left" w:pos="993"/>
        </w:tabs>
        <w:spacing w:line="360" w:lineRule="auto"/>
        <w:ind w:firstLine="567"/>
        <w:jc w:val="center"/>
        <w:rPr>
          <w:sz w:val="28"/>
          <w:szCs w:val="28"/>
        </w:rPr>
      </w:pPr>
    </w:p>
    <w:p w:rsidR="00FB38B6" w:rsidRDefault="0033771A" w:rsidP="0033771A">
      <w:pPr>
        <w:widowControl w:val="0"/>
        <w:tabs>
          <w:tab w:val="left" w:pos="709"/>
          <w:tab w:val="left" w:pos="993"/>
        </w:tabs>
        <w:spacing w:line="360" w:lineRule="auto"/>
        <w:ind w:firstLine="567"/>
        <w:jc w:val="center"/>
        <w:rPr>
          <w:sz w:val="28"/>
          <w:szCs w:val="28"/>
        </w:rPr>
      </w:pPr>
      <w:r w:rsidRPr="0066121A">
        <w:rPr>
          <w:sz w:val="28"/>
          <w:szCs w:val="28"/>
        </w:rPr>
        <w:t xml:space="preserve">                                                                           </w:t>
      </w:r>
      <w:r w:rsidR="00FB38B6">
        <w:rPr>
          <w:sz w:val="28"/>
          <w:szCs w:val="28"/>
        </w:rPr>
        <w:t>_____</w:t>
      </w:r>
      <w:r w:rsidRPr="0066121A">
        <w:rPr>
          <w:sz w:val="28"/>
          <w:szCs w:val="28"/>
        </w:rPr>
        <w:t>___</w:t>
      </w:r>
      <w:r w:rsidR="00FB38B6">
        <w:rPr>
          <w:sz w:val="28"/>
          <w:szCs w:val="28"/>
        </w:rPr>
        <w:t>_ М.А. Эскиндаров</w:t>
      </w:r>
    </w:p>
    <w:p w:rsidR="00FB38B6" w:rsidRPr="0066121A" w:rsidRDefault="0066121A" w:rsidP="0066121A">
      <w:pPr>
        <w:widowControl w:val="0"/>
        <w:tabs>
          <w:tab w:val="left" w:pos="709"/>
          <w:tab w:val="left" w:pos="993"/>
        </w:tabs>
        <w:spacing w:line="360" w:lineRule="auto"/>
        <w:ind w:firstLine="567"/>
        <w:jc w:val="center"/>
        <w:rPr>
          <w:b/>
          <w:bCs/>
          <w:caps/>
          <w:sz w:val="28"/>
          <w:szCs w:val="28"/>
        </w:rPr>
      </w:pPr>
      <w:r w:rsidRPr="0066121A">
        <w:rPr>
          <w:b/>
          <w:sz w:val="28"/>
          <w:szCs w:val="28"/>
        </w:rPr>
        <w:t xml:space="preserve">                                               15.03.</w:t>
      </w:r>
      <w:r w:rsidR="00FB38B6" w:rsidRPr="0066121A">
        <w:rPr>
          <w:b/>
          <w:sz w:val="28"/>
          <w:szCs w:val="28"/>
        </w:rPr>
        <w:t xml:space="preserve"> 20</w:t>
      </w:r>
      <w:r w:rsidR="008D39F4" w:rsidRPr="0066121A">
        <w:rPr>
          <w:b/>
          <w:sz w:val="28"/>
          <w:szCs w:val="28"/>
        </w:rPr>
        <w:t>2</w:t>
      </w:r>
      <w:r w:rsidR="00576952" w:rsidRPr="0066121A">
        <w:rPr>
          <w:b/>
          <w:sz w:val="28"/>
          <w:szCs w:val="28"/>
        </w:rPr>
        <w:t>1</w:t>
      </w:r>
      <w:r w:rsidR="00FB38B6" w:rsidRPr="0066121A">
        <w:rPr>
          <w:b/>
          <w:sz w:val="28"/>
          <w:szCs w:val="28"/>
        </w:rPr>
        <w:t xml:space="preserve"> г.</w:t>
      </w:r>
    </w:p>
    <w:p w:rsidR="00FB38B6" w:rsidRPr="0066121A" w:rsidRDefault="00FB38B6" w:rsidP="00BE543A">
      <w:pPr>
        <w:widowControl w:val="0"/>
        <w:rPr>
          <w:b/>
          <w:sz w:val="28"/>
          <w:szCs w:val="28"/>
        </w:rPr>
      </w:pPr>
    </w:p>
    <w:p w:rsidR="008D39F4" w:rsidRDefault="008D39F4" w:rsidP="008D39F4">
      <w:pPr>
        <w:widowControl w:val="0"/>
        <w:spacing w:line="360" w:lineRule="auto"/>
        <w:rPr>
          <w:sz w:val="28"/>
          <w:szCs w:val="28"/>
        </w:rPr>
      </w:pPr>
    </w:p>
    <w:p w:rsidR="008D39F4" w:rsidRDefault="00D01FCC" w:rsidP="008D39F4">
      <w:pPr>
        <w:widowControl w:val="0"/>
        <w:spacing w:line="360" w:lineRule="auto"/>
        <w:jc w:val="center"/>
        <w:rPr>
          <w:b/>
          <w:bCs/>
          <w:sz w:val="32"/>
          <w:szCs w:val="32"/>
        </w:rPr>
      </w:pPr>
      <w:r>
        <w:rPr>
          <w:b/>
          <w:bCs/>
          <w:sz w:val="32"/>
          <w:szCs w:val="32"/>
        </w:rPr>
        <w:t>Овчинникова Ю.Е.</w:t>
      </w:r>
      <w:r w:rsidR="00576952">
        <w:rPr>
          <w:b/>
          <w:bCs/>
          <w:sz w:val="32"/>
          <w:szCs w:val="32"/>
        </w:rPr>
        <w:t>, Коробанова Ж.В.</w:t>
      </w:r>
    </w:p>
    <w:p w:rsidR="00D01FCC" w:rsidRDefault="00576952" w:rsidP="00D01FCC">
      <w:pPr>
        <w:widowControl w:val="0"/>
        <w:spacing w:line="360" w:lineRule="auto"/>
        <w:jc w:val="center"/>
        <w:rPr>
          <w:b/>
          <w:bCs/>
          <w:sz w:val="32"/>
          <w:szCs w:val="32"/>
        </w:rPr>
      </w:pPr>
      <w:r>
        <w:rPr>
          <w:b/>
          <w:bCs/>
          <w:sz w:val="32"/>
          <w:szCs w:val="32"/>
        </w:rPr>
        <w:t>Коммуникативная психология</w:t>
      </w:r>
    </w:p>
    <w:p w:rsidR="008D39F4" w:rsidRDefault="008D39F4" w:rsidP="008D39F4">
      <w:pPr>
        <w:widowControl w:val="0"/>
        <w:spacing w:line="360" w:lineRule="auto"/>
        <w:ind w:right="616"/>
        <w:jc w:val="center"/>
        <w:rPr>
          <w:b/>
          <w:bCs/>
          <w:sz w:val="28"/>
          <w:szCs w:val="28"/>
        </w:rPr>
      </w:pPr>
      <w:r>
        <w:rPr>
          <w:b/>
          <w:bCs/>
          <w:sz w:val="28"/>
          <w:szCs w:val="28"/>
        </w:rPr>
        <w:t>Рабочая программа дисциплины</w:t>
      </w:r>
    </w:p>
    <w:p w:rsidR="008D39F4" w:rsidRDefault="008D39F4"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8D39F4" w:rsidRPr="009150F7" w:rsidRDefault="008D39F4" w:rsidP="008D39F4">
      <w:pPr>
        <w:widowControl w:val="0"/>
        <w:spacing w:line="360" w:lineRule="auto"/>
        <w:jc w:val="center"/>
        <w:rPr>
          <w:sz w:val="28"/>
          <w:szCs w:val="28"/>
        </w:rPr>
      </w:pPr>
      <w:r>
        <w:rPr>
          <w:sz w:val="28"/>
          <w:szCs w:val="28"/>
        </w:rPr>
        <w:t>45.03.02 «Лингвистика</w:t>
      </w:r>
      <w:r w:rsidRPr="009150F7">
        <w:rPr>
          <w:sz w:val="28"/>
          <w:szCs w:val="28"/>
        </w:rPr>
        <w:t>»,</w:t>
      </w:r>
    </w:p>
    <w:p w:rsidR="008D39F4" w:rsidRDefault="00E14DBC" w:rsidP="008D39F4">
      <w:pPr>
        <w:widowControl w:val="0"/>
        <w:spacing w:line="360" w:lineRule="auto"/>
        <w:jc w:val="center"/>
        <w:rPr>
          <w:sz w:val="28"/>
          <w:szCs w:val="28"/>
        </w:rPr>
      </w:pPr>
      <w:r>
        <w:rPr>
          <w:sz w:val="28"/>
          <w:szCs w:val="28"/>
        </w:rPr>
        <w:t>образовательная программа</w:t>
      </w:r>
      <w:r w:rsidR="008D39F4" w:rsidRPr="009150F7">
        <w:rPr>
          <w:sz w:val="28"/>
          <w:szCs w:val="28"/>
        </w:rPr>
        <w:t xml:space="preserve"> «</w:t>
      </w:r>
      <w:r w:rsidR="008D39F4">
        <w:rPr>
          <w:sz w:val="28"/>
          <w:szCs w:val="28"/>
        </w:rPr>
        <w:t>Когнитивная лингвистика и межкультурная коммуникация»</w:t>
      </w:r>
      <w:r w:rsidR="008D39F4" w:rsidRPr="009150F7">
        <w:rPr>
          <w:sz w:val="28"/>
          <w:szCs w:val="28"/>
        </w:rPr>
        <w:t xml:space="preserve"> </w:t>
      </w:r>
    </w:p>
    <w:p w:rsidR="008D39F4" w:rsidRDefault="008D39F4" w:rsidP="008D39F4">
      <w:pPr>
        <w:widowControl w:val="0"/>
        <w:spacing w:line="360" w:lineRule="auto"/>
        <w:jc w:val="center"/>
        <w:rPr>
          <w:sz w:val="28"/>
          <w:szCs w:val="28"/>
        </w:rPr>
      </w:pPr>
    </w:p>
    <w:p w:rsidR="00FB38B6" w:rsidRDefault="00FB38B6" w:rsidP="00BE543A">
      <w:pPr>
        <w:widowControl w:val="0"/>
        <w:ind w:firstLine="709"/>
        <w:rPr>
          <w:sz w:val="28"/>
          <w:szCs w:val="28"/>
        </w:rPr>
      </w:pPr>
    </w:p>
    <w:p w:rsidR="00FB38B6" w:rsidRPr="005542E5" w:rsidRDefault="00FB38B6" w:rsidP="00BE0B8A">
      <w:pPr>
        <w:widowControl w:val="0"/>
        <w:ind w:firstLine="720"/>
        <w:jc w:val="center"/>
        <w:rPr>
          <w:i/>
          <w:iCs/>
        </w:rPr>
      </w:pPr>
      <w:r w:rsidRPr="008561B0">
        <w:rPr>
          <w:i/>
          <w:iCs/>
        </w:rPr>
        <w:t xml:space="preserve">Рекомендовано Ученым советом </w:t>
      </w:r>
      <w:r w:rsidRPr="00EB40DF">
        <w:rPr>
          <w:i/>
          <w:iCs/>
        </w:rPr>
        <w:t xml:space="preserve">Факультета </w:t>
      </w:r>
      <w:r w:rsidR="008D39F4">
        <w:rPr>
          <w:i/>
          <w:iCs/>
        </w:rPr>
        <w:t>социальных наук и массовых коммуникаций</w:t>
      </w:r>
    </w:p>
    <w:p w:rsidR="00FB38B6" w:rsidRPr="005542E5" w:rsidRDefault="00FB38B6" w:rsidP="00BE0B8A">
      <w:pPr>
        <w:widowControl w:val="0"/>
        <w:ind w:firstLine="720"/>
        <w:jc w:val="center"/>
        <w:rPr>
          <w:i/>
          <w:iCs/>
        </w:rPr>
      </w:pPr>
      <w:r w:rsidRPr="005542E5">
        <w:rPr>
          <w:i/>
          <w:iCs/>
        </w:rPr>
        <w:t>протокол №</w:t>
      </w:r>
      <w:r w:rsidR="00576952">
        <w:rPr>
          <w:i/>
          <w:iCs/>
        </w:rPr>
        <w:t xml:space="preserve"> 06</w:t>
      </w:r>
      <w:r w:rsidR="008D39F4">
        <w:rPr>
          <w:i/>
          <w:iCs/>
        </w:rPr>
        <w:t xml:space="preserve"> </w:t>
      </w:r>
      <w:r w:rsidRPr="005542E5">
        <w:rPr>
          <w:i/>
          <w:iCs/>
        </w:rPr>
        <w:t>от</w:t>
      </w:r>
      <w:r w:rsidR="00576952">
        <w:rPr>
          <w:i/>
          <w:iCs/>
        </w:rPr>
        <w:t xml:space="preserve"> 17.02.</w:t>
      </w:r>
      <w:r w:rsidRPr="005542E5">
        <w:rPr>
          <w:i/>
          <w:iCs/>
        </w:rPr>
        <w:t>20</w:t>
      </w:r>
      <w:r w:rsidR="008D39F4">
        <w:rPr>
          <w:i/>
          <w:iCs/>
        </w:rPr>
        <w:t>2</w:t>
      </w:r>
      <w:r w:rsidR="00576952">
        <w:rPr>
          <w:i/>
          <w:iCs/>
        </w:rPr>
        <w:t>1</w:t>
      </w:r>
      <w:r w:rsidRPr="005542E5">
        <w:rPr>
          <w:i/>
          <w:iCs/>
        </w:rPr>
        <w:t xml:space="preserve"> г.</w:t>
      </w:r>
    </w:p>
    <w:p w:rsidR="00FB38B6" w:rsidRPr="005542E5" w:rsidRDefault="00FB38B6" w:rsidP="00BE0B8A">
      <w:pPr>
        <w:widowControl w:val="0"/>
        <w:ind w:firstLine="720"/>
        <w:jc w:val="center"/>
        <w:rPr>
          <w:i/>
          <w:iCs/>
        </w:rPr>
      </w:pPr>
    </w:p>
    <w:p w:rsidR="00FB38B6" w:rsidRPr="005542E5" w:rsidRDefault="00FB38B6" w:rsidP="00BE0B8A">
      <w:pPr>
        <w:widowControl w:val="0"/>
        <w:ind w:firstLine="720"/>
        <w:jc w:val="center"/>
        <w:rPr>
          <w:i/>
          <w:iCs/>
        </w:rPr>
      </w:pPr>
      <w:r w:rsidRPr="005542E5">
        <w:rPr>
          <w:i/>
          <w:iCs/>
        </w:rPr>
        <w:t xml:space="preserve">Одобрено </w:t>
      </w:r>
      <w:r w:rsidR="008D39F4" w:rsidRPr="00B12806">
        <w:rPr>
          <w:i/>
          <w:iCs/>
        </w:rPr>
        <w:t xml:space="preserve">Советом </w:t>
      </w:r>
      <w:r w:rsidR="00E14DBC" w:rsidRPr="00B12806">
        <w:rPr>
          <w:i/>
          <w:iCs/>
        </w:rPr>
        <w:t>учебно-научного</w:t>
      </w:r>
      <w:r w:rsidR="00E14DBC">
        <w:rPr>
          <w:i/>
          <w:iCs/>
        </w:rPr>
        <w:t xml:space="preserve"> </w:t>
      </w:r>
      <w:r w:rsidR="008D39F4">
        <w:rPr>
          <w:i/>
          <w:iCs/>
        </w:rPr>
        <w:t>Департамента психологии и развития человеческого капитала</w:t>
      </w:r>
    </w:p>
    <w:p w:rsidR="00FB38B6" w:rsidRPr="008561B0" w:rsidRDefault="008D39F4" w:rsidP="00BE0B8A">
      <w:pPr>
        <w:widowControl w:val="0"/>
        <w:ind w:firstLine="720"/>
        <w:jc w:val="center"/>
        <w:rPr>
          <w:i/>
          <w:iCs/>
        </w:rPr>
      </w:pPr>
      <w:r>
        <w:rPr>
          <w:i/>
          <w:iCs/>
        </w:rPr>
        <w:t>протокол №</w:t>
      </w:r>
      <w:r w:rsidR="00576952">
        <w:rPr>
          <w:i/>
          <w:iCs/>
        </w:rPr>
        <w:t xml:space="preserve"> 8</w:t>
      </w:r>
      <w:r w:rsidR="00FB38B6" w:rsidRPr="005542E5">
        <w:rPr>
          <w:i/>
          <w:iCs/>
        </w:rPr>
        <w:t xml:space="preserve"> от</w:t>
      </w:r>
      <w:r w:rsidR="00576952">
        <w:rPr>
          <w:i/>
          <w:iCs/>
        </w:rPr>
        <w:t xml:space="preserve"> 09.02.</w:t>
      </w:r>
      <w:r>
        <w:rPr>
          <w:i/>
          <w:iCs/>
        </w:rPr>
        <w:t>202</w:t>
      </w:r>
      <w:r w:rsidR="00576952">
        <w:rPr>
          <w:i/>
          <w:iCs/>
        </w:rPr>
        <w:t>1</w:t>
      </w:r>
      <w:r w:rsidR="00FB38B6" w:rsidRPr="005542E5">
        <w:rPr>
          <w:i/>
          <w:iCs/>
        </w:rPr>
        <w:t xml:space="preserve"> г.</w:t>
      </w:r>
    </w:p>
    <w:p w:rsidR="00FB38B6" w:rsidRDefault="00FB38B6" w:rsidP="00BE0B8A">
      <w:pPr>
        <w:widowControl w:val="0"/>
        <w:jc w:val="center"/>
        <w:rPr>
          <w:b/>
          <w:bCs/>
          <w:sz w:val="28"/>
          <w:szCs w:val="28"/>
        </w:rPr>
      </w:pPr>
    </w:p>
    <w:p w:rsidR="00FB38B6" w:rsidRDefault="00FB38B6" w:rsidP="00BE543A">
      <w:pPr>
        <w:widowControl w:val="0"/>
        <w:jc w:val="center"/>
        <w:rPr>
          <w:b/>
          <w:bCs/>
          <w:sz w:val="28"/>
          <w:szCs w:val="28"/>
        </w:rPr>
      </w:pPr>
    </w:p>
    <w:p w:rsidR="00FB38B6" w:rsidRDefault="00FB38B6" w:rsidP="00BE543A">
      <w:pPr>
        <w:widowControl w:val="0"/>
        <w:jc w:val="center"/>
        <w:rPr>
          <w:b/>
          <w:bCs/>
          <w:sz w:val="28"/>
          <w:szCs w:val="28"/>
        </w:rPr>
      </w:pPr>
    </w:p>
    <w:p w:rsidR="00FB38B6" w:rsidRDefault="00FB38B6" w:rsidP="00BE543A">
      <w:pPr>
        <w:widowControl w:val="0"/>
        <w:jc w:val="center"/>
        <w:rPr>
          <w:b/>
          <w:bCs/>
          <w:sz w:val="28"/>
          <w:szCs w:val="28"/>
        </w:rPr>
      </w:pPr>
    </w:p>
    <w:p w:rsidR="00FB38B6" w:rsidRDefault="00FB38B6" w:rsidP="00BE543A">
      <w:pPr>
        <w:widowControl w:val="0"/>
        <w:jc w:val="center"/>
        <w:rPr>
          <w:b/>
          <w:bCs/>
          <w:sz w:val="28"/>
          <w:szCs w:val="28"/>
        </w:rPr>
      </w:pPr>
    </w:p>
    <w:p w:rsidR="00FB38B6" w:rsidRDefault="008D39F4" w:rsidP="00BE543A">
      <w:pPr>
        <w:widowControl w:val="0"/>
        <w:jc w:val="center"/>
        <w:rPr>
          <w:b/>
          <w:bCs/>
          <w:sz w:val="28"/>
          <w:szCs w:val="28"/>
        </w:rPr>
      </w:pPr>
      <w:r>
        <w:rPr>
          <w:b/>
          <w:bCs/>
          <w:sz w:val="28"/>
          <w:szCs w:val="28"/>
        </w:rPr>
        <w:t>Москва – 202</w:t>
      </w:r>
      <w:r w:rsidR="00576952">
        <w:rPr>
          <w:b/>
          <w:bCs/>
          <w:sz w:val="28"/>
          <w:szCs w:val="28"/>
        </w:rPr>
        <w:t>1</w:t>
      </w:r>
    </w:p>
    <w:p w:rsidR="00FB38B6" w:rsidRDefault="00FB38B6" w:rsidP="00BE543A">
      <w:pPr>
        <w:widowControl w:val="0"/>
        <w:spacing w:line="360" w:lineRule="auto"/>
        <w:rPr>
          <w:b/>
          <w:bCs/>
          <w:sz w:val="28"/>
          <w:szCs w:val="28"/>
        </w:rPr>
      </w:pPr>
      <w:r>
        <w:rPr>
          <w:b/>
          <w:bCs/>
          <w:sz w:val="28"/>
          <w:szCs w:val="28"/>
        </w:rPr>
        <w:br w:type="page"/>
      </w:r>
      <w:r>
        <w:rPr>
          <w:b/>
          <w:bCs/>
          <w:sz w:val="28"/>
          <w:szCs w:val="28"/>
        </w:rPr>
        <w:lastRenderedPageBreak/>
        <w:t>УДК</w:t>
      </w:r>
      <w:r w:rsidR="002A113A">
        <w:rPr>
          <w:b/>
          <w:bCs/>
          <w:sz w:val="28"/>
          <w:szCs w:val="28"/>
        </w:rPr>
        <w:t xml:space="preserve"> 316.77</w:t>
      </w:r>
    </w:p>
    <w:p w:rsidR="00FB38B6" w:rsidRDefault="00FB38B6" w:rsidP="00576952">
      <w:pPr>
        <w:widowControl w:val="0"/>
        <w:spacing w:line="360" w:lineRule="auto"/>
        <w:jc w:val="both"/>
        <w:rPr>
          <w:b/>
          <w:bCs/>
          <w:sz w:val="28"/>
          <w:szCs w:val="28"/>
        </w:rPr>
      </w:pPr>
      <w:bookmarkStart w:id="0" w:name="_Toc417251147"/>
      <w:bookmarkStart w:id="1" w:name="_Toc417251274"/>
      <w:r>
        <w:rPr>
          <w:b/>
          <w:bCs/>
          <w:sz w:val="28"/>
          <w:szCs w:val="28"/>
        </w:rPr>
        <w:t xml:space="preserve">ББК </w:t>
      </w:r>
      <w:bookmarkEnd w:id="0"/>
      <w:bookmarkEnd w:id="1"/>
      <w:r w:rsidR="002A113A">
        <w:rPr>
          <w:b/>
          <w:bCs/>
          <w:sz w:val="28"/>
          <w:szCs w:val="28"/>
        </w:rPr>
        <w:t>88.5я73</w:t>
      </w:r>
    </w:p>
    <w:p w:rsidR="00FB38B6" w:rsidRDefault="00FB38B6" w:rsidP="00BE543A">
      <w:pPr>
        <w:widowControl w:val="0"/>
        <w:spacing w:line="360" w:lineRule="auto"/>
        <w:jc w:val="both"/>
      </w:pPr>
    </w:p>
    <w:p w:rsidR="00FB38B6" w:rsidRPr="004C32DB" w:rsidRDefault="00FB38B6" w:rsidP="00716FBC">
      <w:pPr>
        <w:widowControl w:val="0"/>
        <w:shd w:val="clear" w:color="auto" w:fill="FFFFFF"/>
        <w:ind w:firstLine="709"/>
        <w:jc w:val="both"/>
      </w:pPr>
      <w:r w:rsidRPr="00716FBC">
        <w:rPr>
          <w:b/>
          <w:i/>
        </w:rPr>
        <w:t xml:space="preserve">Рецензенты: </w:t>
      </w:r>
      <w:r w:rsidR="00576952" w:rsidRPr="004C32DB">
        <w:rPr>
          <w:b/>
        </w:rPr>
        <w:t>Кидинов А.В.,</w:t>
      </w:r>
      <w:r w:rsidR="00576952" w:rsidRPr="004C32DB">
        <w:t xml:space="preserve"> д.психол.наук, профессор Департамента психологии и развития человеческого капитала,  </w:t>
      </w:r>
      <w:r w:rsidR="00576952" w:rsidRPr="004C32DB">
        <w:rPr>
          <w:b/>
        </w:rPr>
        <w:t>Камнева Е.В.,</w:t>
      </w:r>
      <w:r w:rsidR="00576952" w:rsidRPr="004C32DB">
        <w:t xml:space="preserve"> канд.психол.наук, </w:t>
      </w:r>
      <w:r w:rsidR="004C32DB" w:rsidRPr="004C32DB">
        <w:t>доцент Департамента психологии и развития человеческого капитала</w:t>
      </w:r>
    </w:p>
    <w:p w:rsidR="00FB38B6" w:rsidRDefault="00FB38B6" w:rsidP="00A52D62">
      <w:pPr>
        <w:widowControl w:val="0"/>
        <w:suppressAutoHyphens/>
        <w:ind w:firstLine="709"/>
        <w:jc w:val="both"/>
        <w:rPr>
          <w:b/>
          <w:bCs/>
          <w:sz w:val="28"/>
          <w:szCs w:val="28"/>
        </w:rPr>
      </w:pPr>
    </w:p>
    <w:p w:rsidR="00FB38B6" w:rsidRPr="00A52D62" w:rsidRDefault="00D01FCC" w:rsidP="00D01FCC">
      <w:pPr>
        <w:widowControl w:val="0"/>
        <w:ind w:firstLine="567"/>
        <w:jc w:val="both"/>
        <w:rPr>
          <w:sz w:val="28"/>
          <w:szCs w:val="28"/>
        </w:rPr>
      </w:pPr>
      <w:r w:rsidRPr="00D01FCC">
        <w:rPr>
          <w:b/>
          <w:bCs/>
          <w:sz w:val="28"/>
          <w:szCs w:val="28"/>
        </w:rPr>
        <w:t>Овчинникова Ю.Е.</w:t>
      </w:r>
      <w:r w:rsidR="00576952">
        <w:rPr>
          <w:b/>
          <w:bCs/>
          <w:sz w:val="28"/>
          <w:szCs w:val="28"/>
        </w:rPr>
        <w:t>, Коробанова Ж.В.</w:t>
      </w:r>
      <w:r>
        <w:rPr>
          <w:b/>
          <w:bCs/>
          <w:sz w:val="28"/>
          <w:szCs w:val="28"/>
        </w:rPr>
        <w:t xml:space="preserve"> </w:t>
      </w:r>
      <w:r w:rsidR="004C32DB">
        <w:rPr>
          <w:b/>
          <w:bCs/>
          <w:sz w:val="28"/>
          <w:szCs w:val="28"/>
        </w:rPr>
        <w:t>Коммуникативная психология</w:t>
      </w:r>
      <w:r>
        <w:rPr>
          <w:b/>
          <w:bCs/>
          <w:sz w:val="28"/>
          <w:szCs w:val="28"/>
        </w:rPr>
        <w:t xml:space="preserve">. </w:t>
      </w:r>
      <w:r w:rsidR="00FB38B6" w:rsidRPr="00A52D62">
        <w:rPr>
          <w:sz w:val="28"/>
          <w:szCs w:val="28"/>
        </w:rPr>
        <w:t>Рабочая программа дисциплины предназначена для студентов, обучающихся по направлению подготовки</w:t>
      </w:r>
      <w:r w:rsidR="008D39F4">
        <w:rPr>
          <w:sz w:val="28"/>
          <w:szCs w:val="28"/>
        </w:rPr>
        <w:t xml:space="preserve"> 45</w:t>
      </w:r>
      <w:r w:rsidR="00FB38B6" w:rsidRPr="00A52D62">
        <w:rPr>
          <w:sz w:val="28"/>
          <w:szCs w:val="28"/>
        </w:rPr>
        <w:t>.03.0</w:t>
      </w:r>
      <w:r w:rsidR="008D39F4">
        <w:rPr>
          <w:sz w:val="28"/>
          <w:szCs w:val="28"/>
        </w:rPr>
        <w:t>2</w:t>
      </w:r>
      <w:r w:rsidR="00FB38B6" w:rsidRPr="00A52D62">
        <w:rPr>
          <w:sz w:val="28"/>
          <w:szCs w:val="28"/>
        </w:rPr>
        <w:t xml:space="preserve"> «</w:t>
      </w:r>
      <w:r w:rsidR="008D39F4">
        <w:rPr>
          <w:sz w:val="28"/>
          <w:szCs w:val="28"/>
        </w:rPr>
        <w:t>Лингвистика</w:t>
      </w:r>
      <w:r w:rsidR="00FB38B6" w:rsidRPr="00A52D62">
        <w:rPr>
          <w:sz w:val="28"/>
          <w:szCs w:val="28"/>
        </w:rPr>
        <w:t xml:space="preserve">», </w:t>
      </w:r>
      <w:r w:rsidR="00FB38B6">
        <w:rPr>
          <w:sz w:val="28"/>
          <w:szCs w:val="28"/>
        </w:rPr>
        <w:t>профиль «</w:t>
      </w:r>
      <w:r w:rsidR="008D39F4">
        <w:rPr>
          <w:sz w:val="28"/>
          <w:szCs w:val="28"/>
        </w:rPr>
        <w:t>Когнитивная лингвистика и межкультурная коммуникация»</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4C32DB">
        <w:rPr>
          <w:sz w:val="28"/>
          <w:szCs w:val="28"/>
        </w:rPr>
        <w:t>1</w:t>
      </w:r>
      <w:r w:rsidR="00FB38B6" w:rsidRPr="00A52D62">
        <w:rPr>
          <w:sz w:val="28"/>
          <w:szCs w:val="28"/>
        </w:rPr>
        <w:t>.</w:t>
      </w:r>
      <w:r w:rsidR="00FB38B6" w:rsidRPr="00716FBC">
        <w:rPr>
          <w:sz w:val="28"/>
          <w:szCs w:val="28"/>
        </w:rPr>
        <w:t>–</w:t>
      </w:r>
      <w:r w:rsidR="002A113A">
        <w:rPr>
          <w:sz w:val="28"/>
          <w:szCs w:val="28"/>
        </w:rPr>
        <w:t xml:space="preserve"> 32</w:t>
      </w:r>
      <w:r w:rsidR="008D39F4">
        <w:rPr>
          <w:sz w:val="28"/>
          <w:szCs w:val="28"/>
        </w:rPr>
        <w:t xml:space="preserve"> </w:t>
      </w:r>
      <w:r w:rsidR="00FB38B6" w:rsidRPr="00716FBC">
        <w:rPr>
          <w:sz w:val="28"/>
          <w:szCs w:val="28"/>
        </w:rPr>
        <w:t>с.</w:t>
      </w: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E543A">
      <w:pPr>
        <w:widowControl w:val="0"/>
        <w:jc w:val="right"/>
        <w:rPr>
          <w:sz w:val="28"/>
          <w:szCs w:val="28"/>
        </w:rPr>
      </w:pPr>
      <w:r>
        <w:rPr>
          <w:sz w:val="28"/>
          <w:szCs w:val="28"/>
        </w:rPr>
        <w:t xml:space="preserve">УДК </w:t>
      </w:r>
    </w:p>
    <w:p w:rsidR="00FB38B6" w:rsidRDefault="00FB38B6" w:rsidP="00962EF5">
      <w:pPr>
        <w:widowControl w:val="0"/>
        <w:jc w:val="right"/>
        <w:rPr>
          <w:b/>
          <w:bCs/>
          <w:sz w:val="28"/>
          <w:szCs w:val="28"/>
        </w:rPr>
      </w:pPr>
      <w:r>
        <w:rPr>
          <w:sz w:val="28"/>
          <w:szCs w:val="28"/>
        </w:rPr>
        <w:t xml:space="preserve">ББК </w:t>
      </w:r>
    </w:p>
    <w:p w:rsidR="00FB38B6" w:rsidRDefault="00FB38B6" w:rsidP="00962EF5">
      <w:pPr>
        <w:widowControl w:val="0"/>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Pr>
          <w:rFonts w:ascii="Times New Roman" w:hAnsi="Times New Roman"/>
          <w:i/>
          <w:iCs/>
          <w:sz w:val="28"/>
          <w:szCs w:val="28"/>
        </w:rPr>
        <w:t>Учебное издание</w:t>
      </w:r>
    </w:p>
    <w:p w:rsidR="00FB38B6" w:rsidRPr="004C32DB" w:rsidRDefault="004C32DB" w:rsidP="00962EF5">
      <w:pPr>
        <w:pStyle w:val="31"/>
        <w:widowControl w:val="0"/>
        <w:tabs>
          <w:tab w:val="left" w:pos="709"/>
          <w:tab w:val="left" w:pos="993"/>
        </w:tabs>
        <w:spacing w:after="0"/>
        <w:ind w:left="0"/>
        <w:jc w:val="center"/>
        <w:rPr>
          <w:rFonts w:ascii="Times New Roman" w:hAnsi="Times New Roman"/>
          <w:b/>
          <w:iCs/>
          <w:sz w:val="28"/>
          <w:szCs w:val="28"/>
        </w:rPr>
      </w:pPr>
      <w:r w:rsidRPr="004C32DB">
        <w:rPr>
          <w:rFonts w:ascii="Times New Roman" w:hAnsi="Times New Roman"/>
          <w:b/>
          <w:iCs/>
          <w:sz w:val="28"/>
          <w:szCs w:val="28"/>
        </w:rPr>
        <w:t>Овчинникова Юлия Евгеньевна</w:t>
      </w:r>
    </w:p>
    <w:p w:rsidR="004C32DB" w:rsidRDefault="004C32DB" w:rsidP="00962EF5">
      <w:pPr>
        <w:pStyle w:val="31"/>
        <w:widowControl w:val="0"/>
        <w:tabs>
          <w:tab w:val="left" w:pos="709"/>
          <w:tab w:val="left" w:pos="993"/>
        </w:tabs>
        <w:spacing w:after="0"/>
        <w:ind w:left="0"/>
        <w:jc w:val="center"/>
        <w:rPr>
          <w:rFonts w:ascii="Times New Roman" w:hAnsi="Times New Roman"/>
          <w:b/>
          <w:iCs/>
          <w:sz w:val="28"/>
          <w:szCs w:val="28"/>
        </w:rPr>
      </w:pPr>
      <w:r w:rsidRPr="004C32DB">
        <w:rPr>
          <w:rFonts w:ascii="Times New Roman" w:hAnsi="Times New Roman"/>
          <w:b/>
          <w:iCs/>
          <w:sz w:val="28"/>
          <w:szCs w:val="28"/>
        </w:rPr>
        <w:t>Коробанова Жанна Владимировна</w:t>
      </w:r>
    </w:p>
    <w:p w:rsidR="004C32DB" w:rsidRPr="004C32DB" w:rsidRDefault="004C32DB" w:rsidP="00962EF5">
      <w:pPr>
        <w:pStyle w:val="31"/>
        <w:widowControl w:val="0"/>
        <w:tabs>
          <w:tab w:val="left" w:pos="709"/>
          <w:tab w:val="left" w:pos="993"/>
        </w:tabs>
        <w:spacing w:after="0"/>
        <w:ind w:left="0"/>
        <w:jc w:val="center"/>
        <w:rPr>
          <w:rFonts w:ascii="Times New Roman" w:hAnsi="Times New Roman"/>
          <w:b/>
          <w:iCs/>
          <w:sz w:val="28"/>
          <w:szCs w:val="28"/>
        </w:rPr>
      </w:pPr>
      <w:r>
        <w:rPr>
          <w:rFonts w:ascii="Times New Roman" w:hAnsi="Times New Roman"/>
          <w:b/>
          <w:iCs/>
          <w:sz w:val="28"/>
          <w:szCs w:val="28"/>
        </w:rPr>
        <w:t>Коммуникативная психология</w:t>
      </w:r>
    </w:p>
    <w:p w:rsidR="00FB38B6" w:rsidRDefault="00FB38B6" w:rsidP="00962EF5">
      <w:pPr>
        <w:widowControl w:val="0"/>
        <w:ind w:right="616"/>
        <w:jc w:val="center"/>
        <w:rPr>
          <w:b/>
          <w:bCs/>
          <w:sz w:val="28"/>
          <w:szCs w:val="28"/>
        </w:rPr>
      </w:pPr>
      <w:r>
        <w:rPr>
          <w:b/>
          <w:bCs/>
          <w:sz w:val="28"/>
          <w:szCs w:val="28"/>
        </w:rPr>
        <w:t>Рабочая программа дисциплины</w:t>
      </w:r>
    </w:p>
    <w:p w:rsidR="00FB38B6" w:rsidRDefault="00FB38B6" w:rsidP="00962EF5">
      <w:pPr>
        <w:widowControl w:val="0"/>
        <w:ind w:right="616"/>
        <w:jc w:val="both"/>
        <w:rPr>
          <w:b/>
          <w:bCs/>
          <w:sz w:val="28"/>
          <w:szCs w:val="28"/>
        </w:rPr>
      </w:pPr>
    </w:p>
    <w:p w:rsidR="00FB38B6" w:rsidRPr="003F72E0" w:rsidRDefault="00FB38B6" w:rsidP="00962EF5">
      <w:pPr>
        <w:pStyle w:val="31"/>
        <w:widowControl w:val="0"/>
        <w:tabs>
          <w:tab w:val="left" w:pos="709"/>
          <w:tab w:val="left" w:pos="993"/>
        </w:tabs>
        <w:spacing w:after="0"/>
        <w:ind w:left="0"/>
        <w:jc w:val="center"/>
        <w:rPr>
          <w:rFonts w:ascii="Times New Roman" w:hAnsi="Times New Roman"/>
          <w:sz w:val="24"/>
          <w:szCs w:val="24"/>
        </w:rPr>
      </w:pPr>
      <w:r>
        <w:rPr>
          <w:rFonts w:ascii="Times New Roman" w:hAnsi="Times New Roman"/>
          <w:sz w:val="24"/>
          <w:szCs w:val="24"/>
        </w:rPr>
        <w:t xml:space="preserve">Компьютерный набор: </w:t>
      </w:r>
      <w:r w:rsidR="00A53109">
        <w:rPr>
          <w:rFonts w:ascii="Times New Roman" w:hAnsi="Times New Roman"/>
          <w:sz w:val="24"/>
          <w:szCs w:val="24"/>
        </w:rPr>
        <w:t>Овчинникова Ю.Е</w:t>
      </w:r>
      <w:r w:rsidR="003F72E0">
        <w:rPr>
          <w:rFonts w:ascii="Times New Roman" w:hAnsi="Times New Roman"/>
          <w:sz w:val="24"/>
          <w:szCs w:val="24"/>
        </w:rPr>
        <w:t>.</w:t>
      </w:r>
    </w:p>
    <w:p w:rsidR="00FB38B6" w:rsidRDefault="00FB38B6" w:rsidP="00962EF5">
      <w:pPr>
        <w:widowControl w:val="0"/>
        <w:tabs>
          <w:tab w:val="left" w:pos="709"/>
          <w:tab w:val="left" w:pos="993"/>
        </w:tabs>
        <w:jc w:val="center"/>
      </w:pPr>
      <w:r>
        <w:t xml:space="preserve">Формат 60х90/16. Гарнитура </w:t>
      </w:r>
      <w:r>
        <w:rPr>
          <w:i/>
          <w:iCs/>
        </w:rPr>
        <w:t>Times New Roman</w:t>
      </w:r>
    </w:p>
    <w:p w:rsidR="00FB38B6" w:rsidRPr="000304F0" w:rsidRDefault="00FB38B6" w:rsidP="00962EF5">
      <w:pPr>
        <w:widowControl w:val="0"/>
        <w:tabs>
          <w:tab w:val="left" w:pos="709"/>
          <w:tab w:val="left" w:pos="993"/>
        </w:tabs>
        <w:jc w:val="center"/>
      </w:pPr>
      <w:r w:rsidRPr="000304F0">
        <w:t xml:space="preserve">Усл.п.л. </w:t>
      </w:r>
      <w:r w:rsidR="008D39F4">
        <w:t xml:space="preserve">      </w:t>
      </w:r>
      <w:r w:rsidRPr="000304F0">
        <w:t>Изд.Тираж экз.</w:t>
      </w:r>
    </w:p>
    <w:p w:rsidR="00FB38B6"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FB38B6" w:rsidP="004C32DB">
      <w:pPr>
        <w:widowControl w:val="0"/>
        <w:ind w:left="3828" w:hanging="142"/>
        <w:jc w:val="right"/>
        <w:rPr>
          <w:sz w:val="28"/>
          <w:szCs w:val="28"/>
        </w:rPr>
      </w:pPr>
      <w:r>
        <w:rPr>
          <w:sz w:val="28"/>
          <w:szCs w:val="28"/>
        </w:rPr>
        <w:sym w:font="Symbol" w:char="F0D3"/>
      </w:r>
      <w:r w:rsidR="004C32DB">
        <w:rPr>
          <w:sz w:val="28"/>
          <w:szCs w:val="28"/>
        </w:rPr>
        <w:t xml:space="preserve"> Овчинникова Ю.Е., Коробанова Ж.В.</w:t>
      </w:r>
      <w:r w:rsidR="008D39F4">
        <w:rPr>
          <w:sz w:val="28"/>
          <w:szCs w:val="28"/>
        </w:rPr>
        <w:t>,</w:t>
      </w:r>
      <w:r w:rsidR="004C32DB">
        <w:rPr>
          <w:sz w:val="28"/>
          <w:szCs w:val="28"/>
        </w:rPr>
        <w:t xml:space="preserve"> </w:t>
      </w:r>
      <w:r w:rsidR="008D39F4">
        <w:rPr>
          <w:sz w:val="28"/>
          <w:szCs w:val="28"/>
        </w:rPr>
        <w:t>202</w:t>
      </w:r>
      <w:r w:rsidR="004C32DB">
        <w:rPr>
          <w:sz w:val="28"/>
          <w:szCs w:val="28"/>
        </w:rPr>
        <w:t>1</w:t>
      </w:r>
    </w:p>
    <w:p w:rsidR="00FB38B6" w:rsidRDefault="00FB38B6" w:rsidP="004C32DB">
      <w:pPr>
        <w:widowControl w:val="0"/>
        <w:ind w:left="3828" w:hanging="142"/>
        <w:jc w:val="right"/>
        <w:rPr>
          <w:sz w:val="28"/>
          <w:szCs w:val="28"/>
        </w:rPr>
      </w:pPr>
      <w:r>
        <w:rPr>
          <w:sz w:val="28"/>
          <w:szCs w:val="28"/>
        </w:rPr>
        <w:sym w:font="Symbol" w:char="F0D3"/>
      </w:r>
      <w:r w:rsidR="008D39F4">
        <w:rPr>
          <w:sz w:val="28"/>
          <w:szCs w:val="28"/>
        </w:rPr>
        <w:t xml:space="preserve"> Финансовый университет, 202</w:t>
      </w:r>
      <w:r w:rsidR="004C32DB">
        <w:rPr>
          <w:sz w:val="28"/>
          <w:szCs w:val="28"/>
        </w:rPr>
        <w:t>1</w:t>
      </w:r>
    </w:p>
    <w:p w:rsidR="00FB38B6" w:rsidRDefault="00FB38B6" w:rsidP="004C32DB">
      <w:pPr>
        <w:widowControl w:val="0"/>
        <w:spacing w:line="360" w:lineRule="auto"/>
        <w:ind w:left="4111" w:hanging="142"/>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lastRenderedPageBreak/>
        <w:t>СОДЕРЖАНИЕ</w:t>
      </w:r>
    </w:p>
    <w:p w:rsidR="003F72E0" w:rsidRPr="00073D48" w:rsidRDefault="00911626">
      <w:pPr>
        <w:pStyle w:val="14"/>
        <w:rPr>
          <w:rFonts w:ascii="Calibri" w:hAnsi="Calibri" w:cs="Times New Roman"/>
          <w:bCs w:val="0"/>
          <w:sz w:val="22"/>
          <w:szCs w:val="22"/>
        </w:rPr>
      </w:pPr>
      <w:r w:rsidRPr="0087681A">
        <w:rPr>
          <w:rFonts w:ascii="Calibri" w:hAnsi="Calibri"/>
          <w:i/>
          <w:caps/>
        </w:rPr>
        <w:fldChar w:fldCharType="begin"/>
      </w:r>
      <w:r w:rsidR="009D2095" w:rsidRPr="0087681A">
        <w:rPr>
          <w:i/>
        </w:rPr>
        <w:instrText xml:space="preserve"> TOC \o "1-3" \h \z \u </w:instrText>
      </w:r>
      <w:r w:rsidRPr="0087681A">
        <w:rPr>
          <w:rFonts w:ascii="Calibri" w:hAnsi="Calibri"/>
          <w:i/>
          <w:caps/>
        </w:rPr>
        <w:fldChar w:fldCharType="separate"/>
      </w:r>
      <w:hyperlink w:anchor="_Toc84880818" w:history="1">
        <w:r w:rsidR="003F72E0" w:rsidRPr="003B2E88">
          <w:rPr>
            <w:rStyle w:val="ab"/>
          </w:rPr>
          <w:t>1. Наименование дисциплины</w:t>
        </w:r>
        <w:r w:rsidR="003F72E0">
          <w:rPr>
            <w:webHidden/>
          </w:rPr>
          <w:tab/>
        </w:r>
        <w:r>
          <w:rPr>
            <w:webHidden/>
          </w:rPr>
          <w:fldChar w:fldCharType="begin"/>
        </w:r>
        <w:r w:rsidR="003F72E0">
          <w:rPr>
            <w:webHidden/>
          </w:rPr>
          <w:instrText xml:space="preserve"> PAGEREF _Toc84880818 \h </w:instrText>
        </w:r>
        <w:r>
          <w:rPr>
            <w:webHidden/>
          </w:rPr>
        </w:r>
        <w:r>
          <w:rPr>
            <w:webHidden/>
          </w:rPr>
          <w:fldChar w:fldCharType="separate"/>
        </w:r>
        <w:r w:rsidR="002A113A">
          <w:rPr>
            <w:webHidden/>
          </w:rPr>
          <w:t>5</w:t>
        </w:r>
        <w:r>
          <w:rPr>
            <w:webHidden/>
          </w:rPr>
          <w:fldChar w:fldCharType="end"/>
        </w:r>
      </w:hyperlink>
    </w:p>
    <w:p w:rsidR="003F72E0" w:rsidRPr="00073D48" w:rsidRDefault="00775219">
      <w:pPr>
        <w:pStyle w:val="14"/>
        <w:rPr>
          <w:rFonts w:ascii="Calibri" w:hAnsi="Calibri" w:cs="Times New Roman"/>
          <w:bCs w:val="0"/>
          <w:sz w:val="22"/>
          <w:szCs w:val="22"/>
        </w:rPr>
      </w:pPr>
      <w:hyperlink w:anchor="_Toc84880819" w:history="1">
        <w:r w:rsidR="003F72E0" w:rsidRPr="003B2E88">
          <w:rPr>
            <w:rStyle w:val="a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F72E0">
          <w:rPr>
            <w:webHidden/>
          </w:rPr>
          <w:tab/>
        </w:r>
        <w:r w:rsidR="00911626">
          <w:rPr>
            <w:webHidden/>
          </w:rPr>
          <w:fldChar w:fldCharType="begin"/>
        </w:r>
        <w:r w:rsidR="003F72E0">
          <w:rPr>
            <w:webHidden/>
          </w:rPr>
          <w:instrText xml:space="preserve"> PAGEREF _Toc84880819 \h </w:instrText>
        </w:r>
        <w:r w:rsidR="00911626">
          <w:rPr>
            <w:webHidden/>
          </w:rPr>
        </w:r>
        <w:r w:rsidR="00911626">
          <w:rPr>
            <w:webHidden/>
          </w:rPr>
          <w:fldChar w:fldCharType="separate"/>
        </w:r>
        <w:r w:rsidR="002A113A">
          <w:rPr>
            <w:webHidden/>
          </w:rPr>
          <w:t>5</w:t>
        </w:r>
        <w:r w:rsidR="00911626">
          <w:rPr>
            <w:webHidden/>
          </w:rPr>
          <w:fldChar w:fldCharType="end"/>
        </w:r>
      </w:hyperlink>
    </w:p>
    <w:p w:rsidR="003F72E0" w:rsidRPr="00073D48" w:rsidRDefault="00775219">
      <w:pPr>
        <w:pStyle w:val="14"/>
        <w:rPr>
          <w:rFonts w:ascii="Calibri" w:hAnsi="Calibri" w:cs="Times New Roman"/>
          <w:bCs w:val="0"/>
          <w:sz w:val="22"/>
          <w:szCs w:val="22"/>
        </w:rPr>
      </w:pPr>
      <w:hyperlink w:anchor="_Toc84880820" w:history="1">
        <w:r w:rsidR="003F72E0" w:rsidRPr="003B2E88">
          <w:rPr>
            <w:rStyle w:val="ab"/>
          </w:rPr>
          <w:t>3. Место дисциплины в структуре образовательной программы</w:t>
        </w:r>
        <w:r w:rsidR="003F72E0">
          <w:rPr>
            <w:webHidden/>
          </w:rPr>
          <w:tab/>
        </w:r>
        <w:r w:rsidR="00911626">
          <w:rPr>
            <w:webHidden/>
          </w:rPr>
          <w:fldChar w:fldCharType="begin"/>
        </w:r>
        <w:r w:rsidR="003F72E0">
          <w:rPr>
            <w:webHidden/>
          </w:rPr>
          <w:instrText xml:space="preserve"> PAGEREF _Toc84880820 \h </w:instrText>
        </w:r>
        <w:r w:rsidR="00911626">
          <w:rPr>
            <w:webHidden/>
          </w:rPr>
        </w:r>
        <w:r w:rsidR="00911626">
          <w:rPr>
            <w:webHidden/>
          </w:rPr>
          <w:fldChar w:fldCharType="separate"/>
        </w:r>
        <w:r w:rsidR="002A113A">
          <w:rPr>
            <w:webHidden/>
          </w:rPr>
          <w:t>8</w:t>
        </w:r>
        <w:r w:rsidR="00911626">
          <w:rPr>
            <w:webHidden/>
          </w:rPr>
          <w:fldChar w:fldCharType="end"/>
        </w:r>
      </w:hyperlink>
    </w:p>
    <w:p w:rsidR="003F72E0" w:rsidRPr="00073D48" w:rsidRDefault="00775219">
      <w:pPr>
        <w:pStyle w:val="14"/>
        <w:rPr>
          <w:rFonts w:ascii="Calibri" w:hAnsi="Calibri" w:cs="Times New Roman"/>
          <w:bCs w:val="0"/>
          <w:sz w:val="22"/>
          <w:szCs w:val="22"/>
        </w:rPr>
      </w:pPr>
      <w:hyperlink w:anchor="_Toc84880821" w:history="1">
        <w:r w:rsidR="003F72E0" w:rsidRPr="003B2E88">
          <w:rPr>
            <w:rStyle w:val="ab"/>
          </w:rPr>
          <w:t>4. Объем дисциплины в зачетных единицах и академических часах с выделением объема аудиторной (лекции, семинары) и самостоятельной работы</w:t>
        </w:r>
        <w:r w:rsidR="003F72E0">
          <w:rPr>
            <w:webHidden/>
          </w:rPr>
          <w:tab/>
        </w:r>
        <w:r w:rsidR="00911626">
          <w:rPr>
            <w:webHidden/>
          </w:rPr>
          <w:fldChar w:fldCharType="begin"/>
        </w:r>
        <w:r w:rsidR="003F72E0">
          <w:rPr>
            <w:webHidden/>
          </w:rPr>
          <w:instrText xml:space="preserve"> PAGEREF _Toc84880821 \h </w:instrText>
        </w:r>
        <w:r w:rsidR="00911626">
          <w:rPr>
            <w:webHidden/>
          </w:rPr>
        </w:r>
        <w:r w:rsidR="00911626">
          <w:rPr>
            <w:webHidden/>
          </w:rPr>
          <w:fldChar w:fldCharType="separate"/>
        </w:r>
        <w:r w:rsidR="002A113A">
          <w:rPr>
            <w:webHidden/>
          </w:rPr>
          <w:t>8</w:t>
        </w:r>
        <w:r w:rsidR="00911626">
          <w:rPr>
            <w:webHidden/>
          </w:rPr>
          <w:fldChar w:fldCharType="end"/>
        </w:r>
      </w:hyperlink>
    </w:p>
    <w:p w:rsidR="003F72E0" w:rsidRPr="00073D48" w:rsidRDefault="00775219">
      <w:pPr>
        <w:pStyle w:val="14"/>
        <w:rPr>
          <w:rFonts w:ascii="Calibri" w:hAnsi="Calibri" w:cs="Times New Roman"/>
          <w:bCs w:val="0"/>
          <w:sz w:val="22"/>
          <w:szCs w:val="22"/>
        </w:rPr>
      </w:pPr>
      <w:hyperlink w:anchor="_Toc84880822" w:history="1">
        <w:r w:rsidR="003F72E0" w:rsidRPr="003B2E88">
          <w:rPr>
            <w:rStyle w:val="ab"/>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F72E0">
          <w:rPr>
            <w:webHidden/>
          </w:rPr>
          <w:tab/>
        </w:r>
        <w:r w:rsidR="00911626">
          <w:rPr>
            <w:webHidden/>
          </w:rPr>
          <w:fldChar w:fldCharType="begin"/>
        </w:r>
        <w:r w:rsidR="003F72E0">
          <w:rPr>
            <w:webHidden/>
          </w:rPr>
          <w:instrText xml:space="preserve"> PAGEREF _Toc84880822 \h </w:instrText>
        </w:r>
        <w:r w:rsidR="00911626">
          <w:rPr>
            <w:webHidden/>
          </w:rPr>
        </w:r>
        <w:r w:rsidR="00911626">
          <w:rPr>
            <w:webHidden/>
          </w:rPr>
          <w:fldChar w:fldCharType="separate"/>
        </w:r>
        <w:r w:rsidR="002A113A">
          <w:rPr>
            <w:webHidden/>
          </w:rPr>
          <w:t>9</w:t>
        </w:r>
        <w:r w:rsidR="00911626">
          <w:rPr>
            <w:webHidden/>
          </w:rPr>
          <w:fldChar w:fldCharType="end"/>
        </w:r>
      </w:hyperlink>
    </w:p>
    <w:p w:rsidR="003F72E0" w:rsidRPr="00073D48" w:rsidRDefault="00775219">
      <w:pPr>
        <w:pStyle w:val="14"/>
        <w:rPr>
          <w:rFonts w:ascii="Calibri" w:hAnsi="Calibri" w:cs="Times New Roman"/>
          <w:bCs w:val="0"/>
          <w:sz w:val="22"/>
          <w:szCs w:val="22"/>
        </w:rPr>
      </w:pPr>
      <w:hyperlink w:anchor="_Toc84880823" w:history="1">
        <w:r w:rsidR="003F72E0" w:rsidRPr="003B2E88">
          <w:rPr>
            <w:rStyle w:val="ab"/>
          </w:rPr>
          <w:t>6. Перечень учебно-методического обеспечения для самостоятельной работы обучающихся по дисциплине</w:t>
        </w:r>
        <w:r w:rsidR="003F72E0">
          <w:rPr>
            <w:webHidden/>
          </w:rPr>
          <w:tab/>
        </w:r>
        <w:r w:rsidR="00911626">
          <w:rPr>
            <w:webHidden/>
          </w:rPr>
          <w:fldChar w:fldCharType="begin"/>
        </w:r>
        <w:r w:rsidR="003F72E0">
          <w:rPr>
            <w:webHidden/>
          </w:rPr>
          <w:instrText xml:space="preserve"> PAGEREF _Toc84880823 \h </w:instrText>
        </w:r>
        <w:r w:rsidR="00911626">
          <w:rPr>
            <w:webHidden/>
          </w:rPr>
        </w:r>
        <w:r w:rsidR="00911626">
          <w:rPr>
            <w:webHidden/>
          </w:rPr>
          <w:fldChar w:fldCharType="separate"/>
        </w:r>
        <w:r w:rsidR="002A113A">
          <w:rPr>
            <w:webHidden/>
          </w:rPr>
          <w:t>14</w:t>
        </w:r>
        <w:r w:rsidR="00911626">
          <w:rPr>
            <w:webHidden/>
          </w:rPr>
          <w:fldChar w:fldCharType="end"/>
        </w:r>
      </w:hyperlink>
    </w:p>
    <w:p w:rsidR="003F72E0" w:rsidRPr="00073D48" w:rsidRDefault="00775219">
      <w:pPr>
        <w:pStyle w:val="14"/>
        <w:rPr>
          <w:rFonts w:ascii="Calibri" w:hAnsi="Calibri" w:cs="Times New Roman"/>
          <w:bCs w:val="0"/>
          <w:sz w:val="22"/>
          <w:szCs w:val="22"/>
        </w:rPr>
      </w:pPr>
      <w:hyperlink w:anchor="_Toc84880824" w:history="1">
        <w:r w:rsidR="003F72E0" w:rsidRPr="003B2E88">
          <w:rPr>
            <w:rStyle w:val="ab"/>
          </w:rPr>
          <w:t>7. Фонд оценочных средств для проведения промежуточной аттестации обучающихся по дисциплине</w:t>
        </w:r>
        <w:r w:rsidR="003F72E0">
          <w:rPr>
            <w:webHidden/>
          </w:rPr>
          <w:tab/>
        </w:r>
        <w:r w:rsidR="00911626">
          <w:rPr>
            <w:webHidden/>
          </w:rPr>
          <w:fldChar w:fldCharType="begin"/>
        </w:r>
        <w:r w:rsidR="003F72E0">
          <w:rPr>
            <w:webHidden/>
          </w:rPr>
          <w:instrText xml:space="preserve"> PAGEREF _Toc84880824 \h </w:instrText>
        </w:r>
        <w:r w:rsidR="00911626">
          <w:rPr>
            <w:webHidden/>
          </w:rPr>
        </w:r>
        <w:r w:rsidR="00911626">
          <w:rPr>
            <w:webHidden/>
          </w:rPr>
          <w:fldChar w:fldCharType="separate"/>
        </w:r>
        <w:r w:rsidR="002A113A">
          <w:rPr>
            <w:webHidden/>
          </w:rPr>
          <w:t>17</w:t>
        </w:r>
        <w:r w:rsidR="00911626">
          <w:rPr>
            <w:webHidden/>
          </w:rPr>
          <w:fldChar w:fldCharType="end"/>
        </w:r>
      </w:hyperlink>
    </w:p>
    <w:p w:rsidR="003F72E0" w:rsidRPr="00073D48" w:rsidRDefault="00775219">
      <w:pPr>
        <w:pStyle w:val="14"/>
        <w:rPr>
          <w:rFonts w:ascii="Calibri" w:hAnsi="Calibri" w:cs="Times New Roman"/>
          <w:bCs w:val="0"/>
          <w:sz w:val="22"/>
          <w:szCs w:val="22"/>
        </w:rPr>
      </w:pPr>
      <w:hyperlink w:anchor="_Toc84880825" w:history="1">
        <w:r w:rsidR="003F72E0" w:rsidRPr="003B2E88">
          <w:rPr>
            <w:rStyle w:val="ab"/>
          </w:rPr>
          <w:t>8. Перечень основной и дополнительной учебной литературы, необходимой для освоения дисциплины</w:t>
        </w:r>
        <w:r w:rsidR="003F72E0">
          <w:rPr>
            <w:webHidden/>
          </w:rPr>
          <w:tab/>
        </w:r>
        <w:r w:rsidR="00911626">
          <w:rPr>
            <w:webHidden/>
          </w:rPr>
          <w:fldChar w:fldCharType="begin"/>
        </w:r>
        <w:r w:rsidR="003F72E0">
          <w:rPr>
            <w:webHidden/>
          </w:rPr>
          <w:instrText xml:space="preserve"> PAGEREF _Toc84880825 \h </w:instrText>
        </w:r>
        <w:r w:rsidR="00911626">
          <w:rPr>
            <w:webHidden/>
          </w:rPr>
        </w:r>
        <w:r w:rsidR="00911626">
          <w:rPr>
            <w:webHidden/>
          </w:rPr>
          <w:fldChar w:fldCharType="separate"/>
        </w:r>
        <w:r w:rsidR="002A113A">
          <w:rPr>
            <w:webHidden/>
          </w:rPr>
          <w:t>28</w:t>
        </w:r>
        <w:r w:rsidR="00911626">
          <w:rPr>
            <w:webHidden/>
          </w:rPr>
          <w:fldChar w:fldCharType="end"/>
        </w:r>
      </w:hyperlink>
    </w:p>
    <w:p w:rsidR="003F72E0" w:rsidRPr="00073D48" w:rsidRDefault="00775219">
      <w:pPr>
        <w:pStyle w:val="14"/>
        <w:rPr>
          <w:rFonts w:ascii="Calibri" w:hAnsi="Calibri" w:cs="Times New Roman"/>
          <w:bCs w:val="0"/>
          <w:sz w:val="22"/>
          <w:szCs w:val="22"/>
        </w:rPr>
      </w:pPr>
      <w:hyperlink w:anchor="_Toc84880826" w:history="1">
        <w:r w:rsidR="003F72E0" w:rsidRPr="003B2E88">
          <w:rPr>
            <w:rStyle w:val="ab"/>
          </w:rPr>
          <w:t>9. Перечень ресурсов информационно-телекоммуникационной сети «Интернет», необходимых для освоения дисциплины</w:t>
        </w:r>
        <w:r w:rsidR="003F72E0">
          <w:rPr>
            <w:webHidden/>
          </w:rPr>
          <w:tab/>
        </w:r>
        <w:r w:rsidR="00911626">
          <w:rPr>
            <w:webHidden/>
          </w:rPr>
          <w:fldChar w:fldCharType="begin"/>
        </w:r>
        <w:r w:rsidR="003F72E0">
          <w:rPr>
            <w:webHidden/>
          </w:rPr>
          <w:instrText xml:space="preserve"> PAGEREF _Toc84880826 \h </w:instrText>
        </w:r>
        <w:r w:rsidR="00911626">
          <w:rPr>
            <w:webHidden/>
          </w:rPr>
        </w:r>
        <w:r w:rsidR="00911626">
          <w:rPr>
            <w:webHidden/>
          </w:rPr>
          <w:fldChar w:fldCharType="separate"/>
        </w:r>
        <w:r w:rsidR="002A113A">
          <w:rPr>
            <w:webHidden/>
          </w:rPr>
          <w:t>29</w:t>
        </w:r>
        <w:r w:rsidR="00911626">
          <w:rPr>
            <w:webHidden/>
          </w:rPr>
          <w:fldChar w:fldCharType="end"/>
        </w:r>
      </w:hyperlink>
    </w:p>
    <w:p w:rsidR="003F72E0" w:rsidRPr="00073D48" w:rsidRDefault="00775219">
      <w:pPr>
        <w:pStyle w:val="14"/>
        <w:rPr>
          <w:rFonts w:ascii="Calibri" w:hAnsi="Calibri" w:cs="Times New Roman"/>
          <w:bCs w:val="0"/>
          <w:sz w:val="22"/>
          <w:szCs w:val="22"/>
        </w:rPr>
      </w:pPr>
      <w:hyperlink w:anchor="_Toc84880827" w:history="1">
        <w:r w:rsidR="003F72E0" w:rsidRPr="003B2E88">
          <w:rPr>
            <w:rStyle w:val="ab"/>
          </w:rPr>
          <w:t>10. Методические указания для обучающихся по освоению дисциплины</w:t>
        </w:r>
        <w:r w:rsidR="003F72E0">
          <w:rPr>
            <w:webHidden/>
          </w:rPr>
          <w:tab/>
        </w:r>
        <w:r w:rsidR="00911626">
          <w:rPr>
            <w:webHidden/>
          </w:rPr>
          <w:fldChar w:fldCharType="begin"/>
        </w:r>
        <w:r w:rsidR="003F72E0">
          <w:rPr>
            <w:webHidden/>
          </w:rPr>
          <w:instrText xml:space="preserve"> PAGEREF _Toc84880827 \h </w:instrText>
        </w:r>
        <w:r w:rsidR="00911626">
          <w:rPr>
            <w:webHidden/>
          </w:rPr>
        </w:r>
        <w:r w:rsidR="00911626">
          <w:rPr>
            <w:webHidden/>
          </w:rPr>
          <w:fldChar w:fldCharType="separate"/>
        </w:r>
        <w:r w:rsidR="002A113A">
          <w:rPr>
            <w:webHidden/>
          </w:rPr>
          <w:t>31</w:t>
        </w:r>
        <w:r w:rsidR="00911626">
          <w:rPr>
            <w:webHidden/>
          </w:rPr>
          <w:fldChar w:fldCharType="end"/>
        </w:r>
      </w:hyperlink>
    </w:p>
    <w:p w:rsidR="003F72E0" w:rsidRPr="00073D48" w:rsidRDefault="00775219">
      <w:pPr>
        <w:pStyle w:val="14"/>
        <w:rPr>
          <w:rFonts w:ascii="Calibri" w:hAnsi="Calibri" w:cs="Times New Roman"/>
          <w:bCs w:val="0"/>
          <w:sz w:val="22"/>
          <w:szCs w:val="22"/>
        </w:rPr>
      </w:pPr>
      <w:hyperlink w:anchor="_Toc84880828" w:history="1">
        <w:r w:rsidR="003F72E0" w:rsidRPr="003B2E88">
          <w:rPr>
            <w:rStyle w:val="ab"/>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F72E0">
          <w:rPr>
            <w:webHidden/>
          </w:rPr>
          <w:tab/>
        </w:r>
        <w:r w:rsidR="00911626">
          <w:rPr>
            <w:webHidden/>
          </w:rPr>
          <w:fldChar w:fldCharType="begin"/>
        </w:r>
        <w:r w:rsidR="003F72E0">
          <w:rPr>
            <w:webHidden/>
          </w:rPr>
          <w:instrText xml:space="preserve"> PAGEREF _Toc84880828 \h </w:instrText>
        </w:r>
        <w:r w:rsidR="00911626">
          <w:rPr>
            <w:webHidden/>
          </w:rPr>
        </w:r>
        <w:r w:rsidR="00911626">
          <w:rPr>
            <w:webHidden/>
          </w:rPr>
          <w:fldChar w:fldCharType="separate"/>
        </w:r>
        <w:r w:rsidR="002A113A">
          <w:rPr>
            <w:webHidden/>
          </w:rPr>
          <w:t>32</w:t>
        </w:r>
        <w:r w:rsidR="00911626">
          <w:rPr>
            <w:webHidden/>
          </w:rPr>
          <w:fldChar w:fldCharType="end"/>
        </w:r>
      </w:hyperlink>
    </w:p>
    <w:p w:rsidR="003F72E0" w:rsidRPr="00073D48" w:rsidRDefault="00775219">
      <w:pPr>
        <w:pStyle w:val="14"/>
        <w:rPr>
          <w:rFonts w:ascii="Calibri" w:hAnsi="Calibri" w:cs="Times New Roman"/>
          <w:bCs w:val="0"/>
          <w:sz w:val="22"/>
          <w:szCs w:val="22"/>
        </w:rPr>
      </w:pPr>
      <w:hyperlink w:anchor="_Toc84880829" w:history="1">
        <w:r w:rsidR="003F72E0" w:rsidRPr="003B2E88">
          <w:rPr>
            <w:rStyle w:val="ab"/>
          </w:rPr>
          <w:t>12. Описание материально-технической базы, необходимой для осуществления образовательного процесса по дисциплине</w:t>
        </w:r>
        <w:r w:rsidR="003F72E0">
          <w:rPr>
            <w:webHidden/>
          </w:rPr>
          <w:tab/>
        </w:r>
        <w:r w:rsidR="00911626">
          <w:rPr>
            <w:webHidden/>
          </w:rPr>
          <w:fldChar w:fldCharType="begin"/>
        </w:r>
        <w:r w:rsidR="003F72E0">
          <w:rPr>
            <w:webHidden/>
          </w:rPr>
          <w:instrText xml:space="preserve"> PAGEREF _Toc84880829 \h </w:instrText>
        </w:r>
        <w:r w:rsidR="00911626">
          <w:rPr>
            <w:webHidden/>
          </w:rPr>
        </w:r>
        <w:r w:rsidR="00911626">
          <w:rPr>
            <w:webHidden/>
          </w:rPr>
          <w:fldChar w:fldCharType="separate"/>
        </w:r>
        <w:r w:rsidR="002A113A">
          <w:rPr>
            <w:webHidden/>
          </w:rPr>
          <w:t>32</w:t>
        </w:r>
        <w:r w:rsidR="00911626">
          <w:rPr>
            <w:webHidden/>
          </w:rPr>
          <w:fldChar w:fldCharType="end"/>
        </w:r>
      </w:hyperlink>
    </w:p>
    <w:p w:rsidR="009D2095" w:rsidRDefault="00911626" w:rsidP="0087681A">
      <w:pPr>
        <w:pStyle w:val="28"/>
      </w:pPr>
      <w:r w:rsidRPr="0087681A">
        <w:rPr>
          <w:b/>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911626" w:rsidP="003F72E0">
      <w:pPr>
        <w:pStyle w:val="14"/>
        <w:rPr>
          <w:b/>
          <w:caps/>
          <w:sz w:val="22"/>
          <w:szCs w:val="22"/>
        </w:rPr>
      </w:pPr>
      <w:r>
        <w:fldChar w:fldCharType="begin"/>
      </w:r>
      <w:r w:rsidR="00FB38B6">
        <w:instrText xml:space="preserve"> TOC \o "1-1" \h \z \u </w:instrText>
      </w:r>
      <w:r>
        <w:fldChar w:fldCharType="separate"/>
      </w:r>
    </w:p>
    <w:p w:rsidR="009D2095" w:rsidRDefault="00911626" w:rsidP="00BE543A">
      <w:pPr>
        <w:widowControl w:val="0"/>
        <w:spacing w:line="360" w:lineRule="auto"/>
        <w:jc w:val="both"/>
        <w:rPr>
          <w:b/>
          <w:bCs/>
          <w:sz w:val="28"/>
          <w:szCs w:val="28"/>
        </w:rPr>
      </w:pPr>
      <w:r>
        <w:rPr>
          <w:b/>
          <w:bCs/>
          <w:caps/>
          <w:sz w:val="28"/>
          <w:szCs w:val="28"/>
        </w:rPr>
        <w:fldChar w:fldCharType="end"/>
      </w:r>
    </w:p>
    <w:p w:rsidR="00D01FCC" w:rsidRDefault="00FB38B6" w:rsidP="00D01FCC">
      <w:pPr>
        <w:pStyle w:val="1"/>
        <w:widowControl w:val="0"/>
        <w:spacing w:before="0" w:line="360" w:lineRule="auto"/>
        <w:jc w:val="both"/>
        <w:rPr>
          <w:b w:val="0"/>
          <w:bCs w:val="0"/>
        </w:rPr>
      </w:pPr>
      <w:r>
        <w:rPr>
          <w:rFonts w:ascii="Times New Roman" w:hAnsi="Times New Roman"/>
          <w:b w:val="0"/>
          <w:bCs w:val="0"/>
        </w:rPr>
        <w:br w:type="page"/>
      </w:r>
      <w:bookmarkStart w:id="2" w:name="_Toc27585857"/>
      <w:bookmarkStart w:id="3" w:name="_Toc84880818"/>
      <w:bookmarkStart w:id="4" w:name="_Hlk25317116"/>
      <w:r w:rsidRPr="006F777F">
        <w:rPr>
          <w:rFonts w:ascii="Times New Roman" w:hAnsi="Times New Roman"/>
        </w:rPr>
        <w:lastRenderedPageBreak/>
        <w:t>1. Наименование дисциплины</w:t>
      </w:r>
      <w:bookmarkStart w:id="5" w:name="_Toc27585858"/>
      <w:bookmarkEnd w:id="2"/>
      <w:bookmarkEnd w:id="3"/>
    </w:p>
    <w:p w:rsidR="00D01FCC" w:rsidRPr="00D01FCC" w:rsidRDefault="004C32DB" w:rsidP="004C32DB">
      <w:pPr>
        <w:widowControl w:val="0"/>
        <w:spacing w:line="360" w:lineRule="auto"/>
        <w:rPr>
          <w:bCs/>
          <w:sz w:val="28"/>
          <w:szCs w:val="28"/>
        </w:rPr>
      </w:pPr>
      <w:r>
        <w:rPr>
          <w:bCs/>
          <w:sz w:val="28"/>
          <w:szCs w:val="28"/>
        </w:rPr>
        <w:t>Коммуникативная психология</w:t>
      </w:r>
    </w:p>
    <w:p w:rsidR="00FB38B6" w:rsidRPr="003F72E0" w:rsidRDefault="00FB38B6" w:rsidP="003F72E0">
      <w:pPr>
        <w:pStyle w:val="1"/>
        <w:widowControl w:val="0"/>
        <w:spacing w:before="0"/>
        <w:jc w:val="both"/>
        <w:rPr>
          <w:rFonts w:ascii="Times New Roman" w:hAnsi="Times New Roman"/>
        </w:rPr>
      </w:pPr>
      <w:bookmarkStart w:id="6" w:name="_Toc84880819"/>
      <w:r w:rsidRPr="003F72E0">
        <w:rPr>
          <w:rFonts w:ascii="Times New Roman" w:hAnsi="Times New Roma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D01FCC" w:rsidRPr="0025450E" w:rsidRDefault="00D01FCC" w:rsidP="0025450E">
      <w:pPr>
        <w:tabs>
          <w:tab w:val="left" w:pos="540"/>
        </w:tabs>
        <w:contextualSpacing/>
        <w:jc w:val="both"/>
        <w:outlineLvl w:val="0"/>
        <w:rPr>
          <w:b/>
          <w:sz w:val="28"/>
          <w:szCs w:val="28"/>
        </w:rPr>
      </w:pPr>
    </w:p>
    <w:p w:rsidR="00FB38B6" w:rsidRDefault="00FB38B6" w:rsidP="00D01FCC">
      <w:pPr>
        <w:widowControl w:val="0"/>
        <w:spacing w:line="360" w:lineRule="auto"/>
        <w:jc w:val="both"/>
        <w:rPr>
          <w:sz w:val="28"/>
          <w:szCs w:val="28"/>
        </w:rPr>
      </w:pPr>
      <w:r>
        <w:rPr>
          <w:sz w:val="28"/>
          <w:szCs w:val="28"/>
        </w:rPr>
        <w:t>Процесс изучения дисциплины</w:t>
      </w:r>
      <w:r w:rsidR="00794730">
        <w:rPr>
          <w:sz w:val="28"/>
          <w:szCs w:val="28"/>
        </w:rPr>
        <w:t xml:space="preserve"> </w:t>
      </w:r>
      <w:r w:rsidR="00D447BE">
        <w:rPr>
          <w:sz w:val="28"/>
          <w:szCs w:val="28"/>
        </w:rPr>
        <w:t>«</w:t>
      </w:r>
      <w:r w:rsidR="004C32DB">
        <w:rPr>
          <w:bCs/>
          <w:sz w:val="28"/>
          <w:szCs w:val="32"/>
        </w:rPr>
        <w:t>Коммуникативная психология</w:t>
      </w:r>
      <w:r>
        <w:rPr>
          <w:sz w:val="28"/>
          <w:szCs w:val="28"/>
        </w:rPr>
        <w:t>» направлен на формирование следующих компетенций:</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21"/>
        <w:gridCol w:w="3137"/>
        <w:gridCol w:w="3544"/>
      </w:tblGrid>
      <w:tr w:rsidR="004C32DB" w:rsidRPr="0029755D" w:rsidTr="004C32DB">
        <w:trPr>
          <w:trHeight w:val="1040"/>
        </w:trPr>
        <w:tc>
          <w:tcPr>
            <w:tcW w:w="1134" w:type="dxa"/>
          </w:tcPr>
          <w:p w:rsidR="004C32DB" w:rsidRPr="0029755D" w:rsidRDefault="004C32DB" w:rsidP="00A306F9">
            <w:pPr>
              <w:widowControl w:val="0"/>
              <w:tabs>
                <w:tab w:val="left" w:pos="540"/>
              </w:tabs>
              <w:autoSpaceDE w:val="0"/>
              <w:autoSpaceDN w:val="0"/>
              <w:adjustRightInd w:val="0"/>
              <w:contextualSpacing/>
            </w:pPr>
            <w:r w:rsidRPr="0029755D">
              <w:t>Код компетенции</w:t>
            </w:r>
          </w:p>
        </w:tc>
        <w:tc>
          <w:tcPr>
            <w:tcW w:w="2221" w:type="dxa"/>
          </w:tcPr>
          <w:p w:rsidR="004C32DB" w:rsidRPr="0029755D" w:rsidRDefault="004C32DB" w:rsidP="00A306F9">
            <w:pPr>
              <w:widowControl w:val="0"/>
              <w:tabs>
                <w:tab w:val="left" w:pos="540"/>
              </w:tabs>
              <w:autoSpaceDE w:val="0"/>
              <w:autoSpaceDN w:val="0"/>
              <w:adjustRightInd w:val="0"/>
              <w:contextualSpacing/>
              <w:jc w:val="center"/>
            </w:pPr>
            <w:r w:rsidRPr="0029755D">
              <w:t>Наименование компетенции</w:t>
            </w:r>
          </w:p>
        </w:tc>
        <w:tc>
          <w:tcPr>
            <w:tcW w:w="3137" w:type="dxa"/>
          </w:tcPr>
          <w:p w:rsidR="004C32DB" w:rsidRPr="0029755D" w:rsidRDefault="004C32DB" w:rsidP="00A306F9">
            <w:pPr>
              <w:widowControl w:val="0"/>
              <w:tabs>
                <w:tab w:val="left" w:pos="540"/>
              </w:tabs>
              <w:autoSpaceDE w:val="0"/>
              <w:autoSpaceDN w:val="0"/>
              <w:adjustRightInd w:val="0"/>
              <w:contextualSpacing/>
            </w:pPr>
            <w:r w:rsidRPr="0029755D">
              <w:t>Индикаторы достижения компетенций</w:t>
            </w:r>
          </w:p>
        </w:tc>
        <w:tc>
          <w:tcPr>
            <w:tcW w:w="3544" w:type="dxa"/>
          </w:tcPr>
          <w:p w:rsidR="004C32DB" w:rsidRPr="0029755D" w:rsidRDefault="00775219" w:rsidP="00A306F9">
            <w:pPr>
              <w:widowControl w:val="0"/>
              <w:tabs>
                <w:tab w:val="left" w:pos="540"/>
              </w:tabs>
              <w:autoSpaceDE w:val="0"/>
              <w:autoSpaceDN w:val="0"/>
              <w:adjustRightInd w:val="0"/>
              <w:contextualSpacing/>
            </w:pPr>
            <w:r w:rsidRPr="00775219">
              <w:t>Результаты обучения (умения и знания), соотнесенные с индикаторами достижения компетенции</w:t>
            </w:r>
            <w:bookmarkStart w:id="7" w:name="_GoBack"/>
            <w:bookmarkEnd w:id="7"/>
          </w:p>
        </w:tc>
      </w:tr>
      <w:tr w:rsidR="00791451" w:rsidRPr="0029755D" w:rsidTr="004C32DB">
        <w:trPr>
          <w:trHeight w:val="1040"/>
        </w:trPr>
        <w:tc>
          <w:tcPr>
            <w:tcW w:w="1134" w:type="dxa"/>
            <w:vMerge w:val="restart"/>
          </w:tcPr>
          <w:p w:rsidR="00791451" w:rsidRPr="0029755D" w:rsidRDefault="00791451" w:rsidP="00A306F9">
            <w:pPr>
              <w:widowControl w:val="0"/>
              <w:tabs>
                <w:tab w:val="left" w:pos="540"/>
              </w:tabs>
              <w:autoSpaceDE w:val="0"/>
              <w:autoSpaceDN w:val="0"/>
              <w:adjustRightInd w:val="0"/>
              <w:contextualSpacing/>
            </w:pPr>
            <w:r w:rsidRPr="0029755D">
              <w:t>УК-4</w:t>
            </w:r>
          </w:p>
        </w:tc>
        <w:tc>
          <w:tcPr>
            <w:tcW w:w="2221" w:type="dxa"/>
            <w:vMerge w:val="restart"/>
          </w:tcPr>
          <w:p w:rsidR="00791451" w:rsidRDefault="00791451" w:rsidP="00791451">
            <w:r w:rsidRPr="0029755D">
              <w:t>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AC1091" w:rsidRDefault="00AC1091" w:rsidP="00791451"/>
          <w:p w:rsidR="00AC1091" w:rsidRDefault="00AC1091" w:rsidP="00AC1091">
            <w:pPr>
              <w:tabs>
                <w:tab w:val="left" w:pos="709"/>
              </w:tabs>
              <w:suppressAutoHyphens/>
              <w:spacing w:line="100" w:lineRule="atLeast"/>
              <w:jc w:val="both"/>
              <w:rPr>
                <w:rFonts w:eastAsia="Lucida Sans Unicode"/>
                <w:color w:val="000000"/>
                <w:lang w:eastAsia="en-US"/>
              </w:rPr>
            </w:pPr>
          </w:p>
          <w:p w:rsidR="00AC1091" w:rsidRDefault="00AC1091" w:rsidP="00AC1091">
            <w:pPr>
              <w:tabs>
                <w:tab w:val="left" w:pos="709"/>
              </w:tabs>
              <w:suppressAutoHyphens/>
              <w:spacing w:line="100" w:lineRule="atLeast"/>
              <w:jc w:val="both"/>
              <w:rPr>
                <w:rFonts w:eastAsia="Lucida Sans Unicode"/>
                <w:color w:val="000000"/>
                <w:lang w:eastAsia="en-US"/>
              </w:rPr>
            </w:pPr>
          </w:p>
          <w:p w:rsidR="00AC1091" w:rsidRDefault="00AC1091" w:rsidP="00AC1091">
            <w:pPr>
              <w:tabs>
                <w:tab w:val="left" w:pos="709"/>
              </w:tabs>
              <w:suppressAutoHyphens/>
              <w:spacing w:line="100" w:lineRule="atLeast"/>
              <w:jc w:val="both"/>
              <w:rPr>
                <w:rFonts w:eastAsia="Lucida Sans Unicode"/>
                <w:color w:val="000000"/>
                <w:lang w:eastAsia="en-US"/>
              </w:rPr>
            </w:pPr>
          </w:p>
          <w:p w:rsidR="00AC1091" w:rsidRDefault="00AC1091" w:rsidP="00AC1091">
            <w:pPr>
              <w:tabs>
                <w:tab w:val="left" w:pos="709"/>
              </w:tabs>
              <w:suppressAutoHyphens/>
              <w:spacing w:line="100" w:lineRule="atLeast"/>
              <w:jc w:val="both"/>
              <w:rPr>
                <w:rFonts w:eastAsia="Lucida Sans Unicode"/>
                <w:color w:val="000000"/>
                <w:lang w:eastAsia="en-US"/>
              </w:rPr>
            </w:pPr>
          </w:p>
          <w:p w:rsidR="00AC1091" w:rsidRDefault="00AC1091" w:rsidP="00AC1091">
            <w:pPr>
              <w:tabs>
                <w:tab w:val="left" w:pos="709"/>
              </w:tabs>
              <w:suppressAutoHyphens/>
              <w:spacing w:line="100" w:lineRule="atLeast"/>
              <w:jc w:val="both"/>
              <w:rPr>
                <w:rFonts w:eastAsia="Lucida Sans Unicode"/>
                <w:color w:val="000000"/>
                <w:lang w:eastAsia="en-US"/>
              </w:rPr>
            </w:pPr>
          </w:p>
          <w:p w:rsidR="00AC1091" w:rsidRDefault="00AC1091" w:rsidP="00AC1091">
            <w:pPr>
              <w:tabs>
                <w:tab w:val="left" w:pos="709"/>
              </w:tabs>
              <w:suppressAutoHyphens/>
              <w:spacing w:line="100" w:lineRule="atLeast"/>
              <w:jc w:val="both"/>
              <w:rPr>
                <w:rFonts w:eastAsia="Lucida Sans Unicode"/>
                <w:color w:val="000000"/>
                <w:lang w:eastAsia="en-US"/>
              </w:rPr>
            </w:pPr>
          </w:p>
          <w:p w:rsidR="00AC1091" w:rsidRDefault="00AC1091" w:rsidP="00AC1091">
            <w:pPr>
              <w:tabs>
                <w:tab w:val="left" w:pos="709"/>
              </w:tabs>
              <w:suppressAutoHyphens/>
              <w:spacing w:line="100" w:lineRule="atLeast"/>
              <w:jc w:val="both"/>
              <w:rPr>
                <w:rFonts w:eastAsia="Lucida Sans Unicode"/>
                <w:color w:val="000000"/>
                <w:lang w:eastAsia="en-US"/>
              </w:rPr>
            </w:pPr>
          </w:p>
          <w:p w:rsidR="00AC1091" w:rsidRDefault="00AC1091" w:rsidP="00AC1091">
            <w:pPr>
              <w:tabs>
                <w:tab w:val="left" w:pos="709"/>
              </w:tabs>
              <w:suppressAutoHyphens/>
              <w:spacing w:line="100" w:lineRule="atLeast"/>
              <w:jc w:val="both"/>
              <w:rPr>
                <w:rFonts w:eastAsia="Lucida Sans Unicode"/>
                <w:color w:val="000000"/>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Lucida Sans Unicode"/>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tabs>
                <w:tab w:val="left" w:pos="709"/>
              </w:tabs>
              <w:suppressAutoHyphens/>
              <w:spacing w:line="100" w:lineRule="atLeast"/>
              <w:jc w:val="both"/>
              <w:rPr>
                <w:rFonts w:eastAsia="Calibri"/>
                <w:lang w:eastAsia="en-US"/>
              </w:rPr>
            </w:pPr>
          </w:p>
          <w:p w:rsidR="00AC1091" w:rsidRDefault="00AC1091" w:rsidP="00AC1091">
            <w:pPr>
              <w:rPr>
                <w:rFonts w:eastAsia="Calibri"/>
              </w:rPr>
            </w:pPr>
          </w:p>
          <w:p w:rsidR="00AC1091" w:rsidRDefault="00AC1091" w:rsidP="00AC1091">
            <w:pPr>
              <w:rPr>
                <w:rFonts w:eastAsia="Calibri"/>
              </w:rPr>
            </w:pPr>
          </w:p>
          <w:p w:rsidR="00AC1091" w:rsidRDefault="00AC1091" w:rsidP="00AC1091">
            <w:pPr>
              <w:rPr>
                <w:rFonts w:eastAsia="Calibri"/>
              </w:rPr>
            </w:pPr>
          </w:p>
          <w:p w:rsidR="00AC1091" w:rsidRDefault="00AC1091" w:rsidP="00AC1091">
            <w:pPr>
              <w:rPr>
                <w:rFonts w:eastAsia="Calibri"/>
              </w:rPr>
            </w:pPr>
          </w:p>
          <w:p w:rsidR="00AC1091" w:rsidRDefault="00AC1091" w:rsidP="00AC1091">
            <w:pPr>
              <w:rPr>
                <w:rFonts w:eastAsia="Calibri"/>
              </w:rPr>
            </w:pPr>
          </w:p>
          <w:p w:rsidR="00AC1091" w:rsidRDefault="00AC1091" w:rsidP="00AC1091">
            <w:pPr>
              <w:rPr>
                <w:rFonts w:eastAsia="Calibri"/>
              </w:rPr>
            </w:pPr>
          </w:p>
          <w:p w:rsidR="00AC1091" w:rsidRDefault="00AC1091" w:rsidP="00AC1091">
            <w:pPr>
              <w:rPr>
                <w:rFonts w:eastAsia="Calibri"/>
              </w:rPr>
            </w:pPr>
          </w:p>
          <w:p w:rsidR="00AC1091" w:rsidRDefault="00AC1091" w:rsidP="00AC1091">
            <w:pPr>
              <w:rPr>
                <w:rFonts w:eastAsia="Calibri"/>
              </w:rPr>
            </w:pPr>
          </w:p>
          <w:p w:rsidR="00AC1091" w:rsidRDefault="00AC1091" w:rsidP="00AC1091">
            <w:pPr>
              <w:rPr>
                <w:rFonts w:eastAsia="Calibri"/>
              </w:rPr>
            </w:pPr>
          </w:p>
          <w:p w:rsidR="00AC1091" w:rsidRDefault="00AC1091" w:rsidP="00AC1091">
            <w:pPr>
              <w:rPr>
                <w:rFonts w:eastAsia="Calibri"/>
              </w:rPr>
            </w:pPr>
          </w:p>
          <w:p w:rsidR="00AC1091" w:rsidRDefault="00AC1091" w:rsidP="00AC1091">
            <w:pPr>
              <w:rPr>
                <w:rFonts w:eastAsia="Calibri"/>
              </w:rPr>
            </w:pPr>
          </w:p>
          <w:p w:rsidR="00AC1091" w:rsidRDefault="00AC1091" w:rsidP="00AC1091">
            <w:pPr>
              <w:rPr>
                <w:rFonts w:eastAsia="Calibri"/>
              </w:rPr>
            </w:pPr>
          </w:p>
          <w:p w:rsidR="00AC1091" w:rsidRPr="0029755D" w:rsidRDefault="00AC1091" w:rsidP="00AC1091">
            <w:pPr>
              <w:rPr>
                <w:bCs/>
              </w:rPr>
            </w:pPr>
          </w:p>
        </w:tc>
        <w:tc>
          <w:tcPr>
            <w:tcW w:w="3137" w:type="dxa"/>
          </w:tcPr>
          <w:p w:rsidR="00791451" w:rsidRDefault="00791451" w:rsidP="00EF6319">
            <w:r w:rsidRPr="0029755D">
              <w:lastRenderedPageBreak/>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791451" w:rsidRDefault="00791451" w:rsidP="00EF6319"/>
          <w:p w:rsidR="00791451" w:rsidRPr="0029755D" w:rsidRDefault="00791451" w:rsidP="00791451"/>
        </w:tc>
        <w:tc>
          <w:tcPr>
            <w:tcW w:w="3544" w:type="dxa"/>
          </w:tcPr>
          <w:p w:rsidR="00791451" w:rsidRDefault="00791451" w:rsidP="00D46E75">
            <w:pPr>
              <w:widowControl w:val="0"/>
              <w:tabs>
                <w:tab w:val="left" w:pos="540"/>
              </w:tabs>
              <w:autoSpaceDE w:val="0"/>
              <w:autoSpaceDN w:val="0"/>
              <w:adjustRightInd w:val="0"/>
              <w:contextualSpacing/>
              <w:jc w:val="both"/>
            </w:pPr>
            <w:r w:rsidRPr="00791451">
              <w:rPr>
                <w:b/>
              </w:rPr>
              <w:t>Знать</w:t>
            </w:r>
            <w:r w:rsidRPr="0029755D">
              <w:t xml:space="preserve"> </w:t>
            </w:r>
            <w:r>
              <w:t>возможности электронно-библиотечных систем и информационно-коммуникационных ресурсов для поиска учебной и профессиональной литературы по психологии общения.</w:t>
            </w:r>
          </w:p>
          <w:p w:rsidR="00791451" w:rsidRPr="0029755D" w:rsidRDefault="00791451" w:rsidP="00791451">
            <w:pPr>
              <w:widowControl w:val="0"/>
              <w:tabs>
                <w:tab w:val="left" w:pos="540"/>
              </w:tabs>
              <w:autoSpaceDE w:val="0"/>
              <w:autoSpaceDN w:val="0"/>
              <w:adjustRightInd w:val="0"/>
              <w:contextualSpacing/>
              <w:jc w:val="both"/>
            </w:pPr>
            <w:r w:rsidRPr="00791451">
              <w:rPr>
                <w:b/>
              </w:rPr>
              <w:t>Уметь</w:t>
            </w:r>
            <w:r>
              <w:t xml:space="preserve"> находить и отбирать необходимую информацию по коммуникативной психологии для решения стандартных коммуникативных задач.</w:t>
            </w:r>
          </w:p>
        </w:tc>
      </w:tr>
      <w:tr w:rsidR="00791451" w:rsidRPr="0029755D" w:rsidTr="004C32DB">
        <w:trPr>
          <w:trHeight w:val="1040"/>
        </w:trPr>
        <w:tc>
          <w:tcPr>
            <w:tcW w:w="1134" w:type="dxa"/>
            <w:vMerge/>
          </w:tcPr>
          <w:p w:rsidR="00791451" w:rsidRPr="0029755D" w:rsidRDefault="00791451" w:rsidP="00A306F9">
            <w:pPr>
              <w:widowControl w:val="0"/>
              <w:tabs>
                <w:tab w:val="left" w:pos="540"/>
              </w:tabs>
              <w:autoSpaceDE w:val="0"/>
              <w:autoSpaceDN w:val="0"/>
              <w:adjustRightInd w:val="0"/>
              <w:contextualSpacing/>
            </w:pPr>
          </w:p>
        </w:tc>
        <w:tc>
          <w:tcPr>
            <w:tcW w:w="2221" w:type="dxa"/>
            <w:vMerge/>
          </w:tcPr>
          <w:p w:rsidR="00791451" w:rsidRPr="0029755D" w:rsidRDefault="00791451" w:rsidP="00197C2B">
            <w:pPr>
              <w:widowControl w:val="0"/>
              <w:tabs>
                <w:tab w:val="left" w:pos="540"/>
              </w:tabs>
              <w:autoSpaceDE w:val="0"/>
              <w:autoSpaceDN w:val="0"/>
              <w:adjustRightInd w:val="0"/>
              <w:contextualSpacing/>
            </w:pPr>
          </w:p>
        </w:tc>
        <w:tc>
          <w:tcPr>
            <w:tcW w:w="3137" w:type="dxa"/>
          </w:tcPr>
          <w:p w:rsidR="00791451" w:rsidRDefault="00791451" w:rsidP="00791451">
            <w:r w:rsidRPr="0029755D">
              <w:t>2. Ведет деловую переписку, учитывая особенности официально-делового стиля и речевого этикета.</w:t>
            </w:r>
          </w:p>
          <w:p w:rsidR="00791451" w:rsidRPr="0029755D" w:rsidRDefault="00791451" w:rsidP="00791451"/>
        </w:tc>
        <w:tc>
          <w:tcPr>
            <w:tcW w:w="3544" w:type="dxa"/>
          </w:tcPr>
          <w:p w:rsidR="00791451" w:rsidRDefault="00791451" w:rsidP="00791451">
            <w:pPr>
              <w:widowControl w:val="0"/>
              <w:tabs>
                <w:tab w:val="left" w:pos="540"/>
              </w:tabs>
              <w:autoSpaceDE w:val="0"/>
              <w:autoSpaceDN w:val="0"/>
              <w:adjustRightInd w:val="0"/>
              <w:contextualSpacing/>
              <w:jc w:val="both"/>
            </w:pPr>
            <w:r w:rsidRPr="00791451">
              <w:rPr>
                <w:b/>
              </w:rPr>
              <w:t>Знать</w:t>
            </w:r>
            <w:r>
              <w:t xml:space="preserve"> </w:t>
            </w:r>
            <w:r w:rsidRPr="0029755D">
              <w:t xml:space="preserve">виды социальных взаимодействий, </w:t>
            </w:r>
            <w:r>
              <w:t>стили общения, э</w:t>
            </w:r>
            <w:r w:rsidRPr="00EC6612">
              <w:t>тические принципы и нормы в деловых отношениях</w:t>
            </w:r>
            <w:r>
              <w:t>.</w:t>
            </w:r>
          </w:p>
          <w:p w:rsidR="00791451" w:rsidRDefault="00791451" w:rsidP="00791451">
            <w:pPr>
              <w:widowControl w:val="0"/>
              <w:tabs>
                <w:tab w:val="left" w:pos="540"/>
              </w:tabs>
              <w:autoSpaceDE w:val="0"/>
              <w:autoSpaceDN w:val="0"/>
              <w:adjustRightInd w:val="0"/>
              <w:contextualSpacing/>
              <w:jc w:val="both"/>
            </w:pPr>
            <w:r w:rsidRPr="00791451">
              <w:rPr>
                <w:b/>
              </w:rPr>
              <w:t>Уметь</w:t>
            </w:r>
            <w:r w:rsidRPr="0029755D">
              <w:t xml:space="preserve"> передавать информацию устно и письменно с соблюдением требований этики профессионального общения</w:t>
            </w:r>
          </w:p>
        </w:tc>
      </w:tr>
      <w:tr w:rsidR="00791451" w:rsidRPr="0029755D" w:rsidTr="004C32DB">
        <w:trPr>
          <w:trHeight w:val="1040"/>
        </w:trPr>
        <w:tc>
          <w:tcPr>
            <w:tcW w:w="1134" w:type="dxa"/>
            <w:vMerge/>
          </w:tcPr>
          <w:p w:rsidR="00791451" w:rsidRPr="0029755D" w:rsidRDefault="00791451" w:rsidP="00A306F9">
            <w:pPr>
              <w:widowControl w:val="0"/>
              <w:tabs>
                <w:tab w:val="left" w:pos="540"/>
              </w:tabs>
              <w:autoSpaceDE w:val="0"/>
              <w:autoSpaceDN w:val="0"/>
              <w:adjustRightInd w:val="0"/>
              <w:contextualSpacing/>
            </w:pPr>
          </w:p>
        </w:tc>
        <w:tc>
          <w:tcPr>
            <w:tcW w:w="2221" w:type="dxa"/>
            <w:vMerge/>
          </w:tcPr>
          <w:p w:rsidR="00791451" w:rsidRPr="0029755D" w:rsidRDefault="00791451" w:rsidP="00197C2B">
            <w:pPr>
              <w:widowControl w:val="0"/>
              <w:tabs>
                <w:tab w:val="left" w:pos="540"/>
              </w:tabs>
              <w:autoSpaceDE w:val="0"/>
              <w:autoSpaceDN w:val="0"/>
              <w:adjustRightInd w:val="0"/>
              <w:contextualSpacing/>
            </w:pPr>
          </w:p>
        </w:tc>
        <w:tc>
          <w:tcPr>
            <w:tcW w:w="3137" w:type="dxa"/>
          </w:tcPr>
          <w:p w:rsidR="00791451" w:rsidRPr="0029755D" w:rsidRDefault="00791451" w:rsidP="00791451">
            <w:r w:rsidRPr="0029755D">
              <w:t>3. Ведет деловые переговоры на государственном языке Российской Федерации.</w:t>
            </w:r>
          </w:p>
        </w:tc>
        <w:tc>
          <w:tcPr>
            <w:tcW w:w="3544" w:type="dxa"/>
          </w:tcPr>
          <w:p w:rsidR="00791451" w:rsidRDefault="00791451" w:rsidP="00791451">
            <w:pPr>
              <w:widowControl w:val="0"/>
              <w:tabs>
                <w:tab w:val="left" w:pos="540"/>
              </w:tabs>
              <w:autoSpaceDE w:val="0"/>
              <w:autoSpaceDN w:val="0"/>
              <w:adjustRightInd w:val="0"/>
              <w:contextualSpacing/>
              <w:jc w:val="both"/>
            </w:pPr>
            <w:r w:rsidRPr="00791451">
              <w:rPr>
                <w:b/>
              </w:rPr>
              <w:t>Знать</w:t>
            </w:r>
            <w:r>
              <w:t xml:space="preserve"> основные психологические и этические нормы организации делового общения, формы и стили делового общения, в том числе деловых переговоров, особенности проведения переговоров.</w:t>
            </w:r>
          </w:p>
          <w:p w:rsidR="00791451" w:rsidRDefault="00791451" w:rsidP="00791451">
            <w:pPr>
              <w:widowControl w:val="0"/>
              <w:tabs>
                <w:tab w:val="left" w:pos="540"/>
              </w:tabs>
              <w:autoSpaceDE w:val="0"/>
              <w:autoSpaceDN w:val="0"/>
              <w:adjustRightInd w:val="0"/>
              <w:contextualSpacing/>
              <w:jc w:val="both"/>
            </w:pPr>
            <w:r w:rsidRPr="00791451">
              <w:rPr>
                <w:b/>
              </w:rPr>
              <w:t>Уметь</w:t>
            </w:r>
            <w:r>
              <w:t xml:space="preserve"> выбирать и использовать необходимые техники и приемы проведения деловых переговоров, способы влияния в переговорном процессе, </w:t>
            </w:r>
            <w:r>
              <w:lastRenderedPageBreak/>
              <w:t>способы управления конфликтами в процессе переговоров</w:t>
            </w:r>
          </w:p>
        </w:tc>
      </w:tr>
      <w:tr w:rsidR="00791451" w:rsidRPr="0029755D" w:rsidTr="004C32DB">
        <w:trPr>
          <w:trHeight w:val="1040"/>
        </w:trPr>
        <w:tc>
          <w:tcPr>
            <w:tcW w:w="1134" w:type="dxa"/>
            <w:vMerge/>
          </w:tcPr>
          <w:p w:rsidR="00791451" w:rsidRPr="0029755D" w:rsidRDefault="00791451" w:rsidP="00A306F9">
            <w:pPr>
              <w:widowControl w:val="0"/>
              <w:tabs>
                <w:tab w:val="left" w:pos="540"/>
              </w:tabs>
              <w:autoSpaceDE w:val="0"/>
              <w:autoSpaceDN w:val="0"/>
              <w:adjustRightInd w:val="0"/>
              <w:contextualSpacing/>
            </w:pPr>
          </w:p>
        </w:tc>
        <w:tc>
          <w:tcPr>
            <w:tcW w:w="2221" w:type="dxa"/>
            <w:vMerge/>
          </w:tcPr>
          <w:p w:rsidR="00791451" w:rsidRPr="0029755D" w:rsidRDefault="00791451" w:rsidP="00197C2B">
            <w:pPr>
              <w:widowControl w:val="0"/>
              <w:tabs>
                <w:tab w:val="left" w:pos="540"/>
              </w:tabs>
              <w:autoSpaceDE w:val="0"/>
              <w:autoSpaceDN w:val="0"/>
              <w:adjustRightInd w:val="0"/>
              <w:contextualSpacing/>
            </w:pPr>
          </w:p>
        </w:tc>
        <w:tc>
          <w:tcPr>
            <w:tcW w:w="3137" w:type="dxa"/>
          </w:tcPr>
          <w:p w:rsidR="00791451" w:rsidRDefault="00791451" w:rsidP="00791451">
            <w:r w:rsidRPr="0029755D">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rsidR="00791451" w:rsidRDefault="00791451" w:rsidP="00791451"/>
          <w:p w:rsidR="00791451" w:rsidRPr="0029755D" w:rsidRDefault="00791451" w:rsidP="00791451"/>
        </w:tc>
        <w:tc>
          <w:tcPr>
            <w:tcW w:w="3544" w:type="dxa"/>
          </w:tcPr>
          <w:p w:rsidR="00791451" w:rsidRDefault="00791451" w:rsidP="00791451">
            <w:pPr>
              <w:jc w:val="both"/>
            </w:pPr>
            <w:r>
              <w:t xml:space="preserve"> </w:t>
            </w:r>
            <w:r w:rsidRPr="00791451">
              <w:rPr>
                <w:b/>
              </w:rPr>
              <w:t>Знать</w:t>
            </w:r>
            <w:r>
              <w:t xml:space="preserve"> </w:t>
            </w:r>
            <w:r w:rsidRPr="00CC120D">
              <w:t xml:space="preserve"> теоретические основы организации </w:t>
            </w:r>
            <w:r>
              <w:t xml:space="preserve">коммуникации (психологический </w:t>
            </w:r>
            <w:r w:rsidRPr="00CC120D">
              <w:t xml:space="preserve">аспект); функции и виды, социально-психологическую структуру общения; модели эффективного личного и делового (профессионального) общения в русско- и мультиязычной среде; </w:t>
            </w:r>
            <w:r w:rsidRPr="00791451">
              <w:rPr>
                <w:b/>
              </w:rPr>
              <w:t>Уметь</w:t>
            </w:r>
            <w:r>
              <w:t xml:space="preserve"> </w:t>
            </w:r>
            <w:r w:rsidRPr="00CC120D">
              <w:t xml:space="preserve">анализировать и применять на практике знания психологии общения, анализировать социально-психологические феномены личного и профессионального общения, применять знания психологии общения </w:t>
            </w:r>
            <w:r>
              <w:t>для решения профессиональных задач.</w:t>
            </w:r>
          </w:p>
        </w:tc>
      </w:tr>
      <w:tr w:rsidR="00791451" w:rsidRPr="0029755D" w:rsidTr="004C32DB">
        <w:trPr>
          <w:trHeight w:val="1040"/>
        </w:trPr>
        <w:tc>
          <w:tcPr>
            <w:tcW w:w="1134" w:type="dxa"/>
            <w:vMerge/>
          </w:tcPr>
          <w:p w:rsidR="00791451" w:rsidRPr="0029755D" w:rsidRDefault="00791451" w:rsidP="00A306F9">
            <w:pPr>
              <w:widowControl w:val="0"/>
              <w:tabs>
                <w:tab w:val="left" w:pos="540"/>
              </w:tabs>
              <w:autoSpaceDE w:val="0"/>
              <w:autoSpaceDN w:val="0"/>
              <w:adjustRightInd w:val="0"/>
              <w:contextualSpacing/>
            </w:pPr>
          </w:p>
        </w:tc>
        <w:tc>
          <w:tcPr>
            <w:tcW w:w="2221" w:type="dxa"/>
            <w:vMerge/>
          </w:tcPr>
          <w:p w:rsidR="00791451" w:rsidRPr="0029755D" w:rsidRDefault="00791451" w:rsidP="00197C2B">
            <w:pPr>
              <w:widowControl w:val="0"/>
              <w:tabs>
                <w:tab w:val="left" w:pos="540"/>
              </w:tabs>
              <w:autoSpaceDE w:val="0"/>
              <w:autoSpaceDN w:val="0"/>
              <w:adjustRightInd w:val="0"/>
              <w:contextualSpacing/>
            </w:pPr>
          </w:p>
        </w:tc>
        <w:tc>
          <w:tcPr>
            <w:tcW w:w="3137" w:type="dxa"/>
          </w:tcPr>
          <w:p w:rsidR="00791451" w:rsidRDefault="00791451" w:rsidP="00791451">
            <w:r w:rsidRPr="0029755D">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791451" w:rsidRPr="0029755D" w:rsidRDefault="00791451" w:rsidP="00791451"/>
        </w:tc>
        <w:tc>
          <w:tcPr>
            <w:tcW w:w="3544" w:type="dxa"/>
          </w:tcPr>
          <w:p w:rsidR="00791451" w:rsidRDefault="00791451" w:rsidP="00791451">
            <w:pPr>
              <w:widowControl w:val="0"/>
              <w:tabs>
                <w:tab w:val="left" w:pos="540"/>
              </w:tabs>
              <w:autoSpaceDE w:val="0"/>
              <w:autoSpaceDN w:val="0"/>
              <w:adjustRightInd w:val="0"/>
              <w:contextualSpacing/>
              <w:jc w:val="both"/>
            </w:pPr>
            <w:r w:rsidRPr="00791451">
              <w:rPr>
                <w:b/>
              </w:rPr>
              <w:t>Знать</w:t>
            </w:r>
            <w:r>
              <w:t xml:space="preserve"> специфику коммуникативной стороны общения, цель, функции, виды, средства коммуникаций, основные факторы убеждающей коммуникации, основные принципы бесконфликтного общения.</w:t>
            </w:r>
          </w:p>
          <w:p w:rsidR="00791451" w:rsidRDefault="00791451" w:rsidP="00791451">
            <w:pPr>
              <w:widowControl w:val="0"/>
              <w:tabs>
                <w:tab w:val="left" w:pos="540"/>
              </w:tabs>
              <w:autoSpaceDE w:val="0"/>
              <w:autoSpaceDN w:val="0"/>
              <w:adjustRightInd w:val="0"/>
              <w:contextualSpacing/>
              <w:jc w:val="both"/>
            </w:pPr>
            <w:r w:rsidRPr="00791451">
              <w:rPr>
                <w:b/>
              </w:rPr>
              <w:t>Уметь</w:t>
            </w:r>
            <w:r>
              <w:t xml:space="preserve"> применять вербальные и невербальные средства коммуникации, коммуникативные техники убеждения, влияния и  противостояния влиянию в общении, управлять конфликтным общением.</w:t>
            </w:r>
          </w:p>
        </w:tc>
      </w:tr>
      <w:tr w:rsidR="00791451" w:rsidRPr="0029755D" w:rsidTr="004C32DB">
        <w:trPr>
          <w:trHeight w:val="1040"/>
        </w:trPr>
        <w:tc>
          <w:tcPr>
            <w:tcW w:w="1134" w:type="dxa"/>
            <w:vMerge/>
          </w:tcPr>
          <w:p w:rsidR="00791451" w:rsidRPr="0029755D" w:rsidRDefault="00791451" w:rsidP="00A306F9">
            <w:pPr>
              <w:widowControl w:val="0"/>
              <w:tabs>
                <w:tab w:val="left" w:pos="540"/>
              </w:tabs>
              <w:autoSpaceDE w:val="0"/>
              <w:autoSpaceDN w:val="0"/>
              <w:adjustRightInd w:val="0"/>
              <w:contextualSpacing/>
            </w:pPr>
          </w:p>
        </w:tc>
        <w:tc>
          <w:tcPr>
            <w:tcW w:w="2221" w:type="dxa"/>
            <w:vMerge/>
          </w:tcPr>
          <w:p w:rsidR="00791451" w:rsidRPr="0029755D" w:rsidRDefault="00791451" w:rsidP="00197C2B">
            <w:pPr>
              <w:widowControl w:val="0"/>
              <w:tabs>
                <w:tab w:val="left" w:pos="540"/>
              </w:tabs>
              <w:autoSpaceDE w:val="0"/>
              <w:autoSpaceDN w:val="0"/>
              <w:adjustRightInd w:val="0"/>
              <w:contextualSpacing/>
            </w:pPr>
          </w:p>
        </w:tc>
        <w:tc>
          <w:tcPr>
            <w:tcW w:w="3137" w:type="dxa"/>
          </w:tcPr>
          <w:p w:rsidR="00791451" w:rsidRDefault="00791451" w:rsidP="00791451">
            <w:r w:rsidRPr="0029755D">
              <w:t>6. Реализует на иностранном языке коммуникативные намерения устно и письменно, используя современные информационно-коммуникационные технологии.</w:t>
            </w:r>
          </w:p>
          <w:p w:rsidR="00791451" w:rsidRPr="0029755D" w:rsidRDefault="00791451" w:rsidP="00791451"/>
        </w:tc>
        <w:tc>
          <w:tcPr>
            <w:tcW w:w="3544" w:type="dxa"/>
          </w:tcPr>
          <w:p w:rsidR="00791451" w:rsidRPr="0029755D" w:rsidRDefault="00791451" w:rsidP="00791451">
            <w:pPr>
              <w:widowControl w:val="0"/>
              <w:tabs>
                <w:tab w:val="left" w:pos="540"/>
              </w:tabs>
              <w:autoSpaceDE w:val="0"/>
              <w:autoSpaceDN w:val="0"/>
              <w:adjustRightInd w:val="0"/>
              <w:contextualSpacing/>
              <w:jc w:val="both"/>
            </w:pPr>
            <w:r w:rsidRPr="00791451">
              <w:rPr>
                <w:b/>
              </w:rPr>
              <w:t xml:space="preserve">Знать </w:t>
            </w:r>
            <w:r w:rsidRPr="0029755D">
              <w:t>особенности личностных качеств и их влияние на процесс общения, роли и ролевые ожидания в общении; источники и механизмы межличностных, групповых конфликтов; основные психологические механизмы и закономерности управления конфликтами.</w:t>
            </w:r>
          </w:p>
          <w:p w:rsidR="00791451" w:rsidRDefault="00791451" w:rsidP="00791451">
            <w:pPr>
              <w:widowControl w:val="0"/>
              <w:tabs>
                <w:tab w:val="left" w:pos="540"/>
              </w:tabs>
              <w:autoSpaceDE w:val="0"/>
              <w:autoSpaceDN w:val="0"/>
              <w:adjustRightInd w:val="0"/>
              <w:contextualSpacing/>
              <w:jc w:val="both"/>
            </w:pPr>
            <w:r w:rsidRPr="00791451">
              <w:rPr>
                <w:b/>
              </w:rPr>
              <w:t>Уметь</w:t>
            </w:r>
            <w:r>
              <w:t xml:space="preserve"> </w:t>
            </w:r>
            <w:r w:rsidRPr="0029755D">
              <w:t xml:space="preserve">устанавливать и поддерживать контакт при общении; применять техники и приёмы эффективного </w:t>
            </w:r>
            <w:r w:rsidRPr="0029755D">
              <w:lastRenderedPageBreak/>
              <w:t>общения; работать в команде, эффективно и продуктивно взаимодействуя с другими членами команды, организовать взаимодействие в группе.</w:t>
            </w:r>
          </w:p>
        </w:tc>
      </w:tr>
      <w:tr w:rsidR="00791451" w:rsidRPr="0029755D" w:rsidTr="004C32DB">
        <w:trPr>
          <w:trHeight w:val="1040"/>
        </w:trPr>
        <w:tc>
          <w:tcPr>
            <w:tcW w:w="1134" w:type="dxa"/>
            <w:vMerge/>
          </w:tcPr>
          <w:p w:rsidR="00791451" w:rsidRPr="0029755D" w:rsidRDefault="00791451" w:rsidP="00A306F9">
            <w:pPr>
              <w:widowControl w:val="0"/>
              <w:tabs>
                <w:tab w:val="left" w:pos="540"/>
              </w:tabs>
              <w:autoSpaceDE w:val="0"/>
              <w:autoSpaceDN w:val="0"/>
              <w:adjustRightInd w:val="0"/>
              <w:contextualSpacing/>
            </w:pPr>
          </w:p>
        </w:tc>
        <w:tc>
          <w:tcPr>
            <w:tcW w:w="2221" w:type="dxa"/>
            <w:vMerge/>
          </w:tcPr>
          <w:p w:rsidR="00791451" w:rsidRPr="0029755D" w:rsidRDefault="00791451" w:rsidP="00197C2B">
            <w:pPr>
              <w:widowControl w:val="0"/>
              <w:tabs>
                <w:tab w:val="left" w:pos="540"/>
              </w:tabs>
              <w:autoSpaceDE w:val="0"/>
              <w:autoSpaceDN w:val="0"/>
              <w:adjustRightInd w:val="0"/>
              <w:contextualSpacing/>
            </w:pPr>
          </w:p>
        </w:tc>
        <w:tc>
          <w:tcPr>
            <w:tcW w:w="3137" w:type="dxa"/>
          </w:tcPr>
          <w:p w:rsidR="00791451" w:rsidRDefault="00791451" w:rsidP="00791451">
            <w:r w:rsidRPr="0029755D">
              <w:t>7. Использует приемы публичной речи и делового профессионального дискурса на иностранном языке.</w:t>
            </w:r>
          </w:p>
          <w:p w:rsidR="00791451" w:rsidRPr="0029755D" w:rsidRDefault="00791451" w:rsidP="00791451"/>
        </w:tc>
        <w:tc>
          <w:tcPr>
            <w:tcW w:w="3544" w:type="dxa"/>
          </w:tcPr>
          <w:p w:rsidR="00791451" w:rsidRDefault="00791451" w:rsidP="00791451">
            <w:pPr>
              <w:widowControl w:val="0"/>
              <w:tabs>
                <w:tab w:val="left" w:pos="540"/>
              </w:tabs>
              <w:autoSpaceDE w:val="0"/>
              <w:autoSpaceDN w:val="0"/>
              <w:adjustRightInd w:val="0"/>
              <w:contextualSpacing/>
              <w:jc w:val="both"/>
            </w:pPr>
            <w:r w:rsidRPr="00791451">
              <w:rPr>
                <w:b/>
              </w:rPr>
              <w:t>Знать</w:t>
            </w:r>
            <w:r>
              <w:t xml:space="preserve"> психологические особенности публичных выступлений, приемы и техники подготовки и выступления, основы стресс-менеджмента, виды и содержание коммуникативных барьеров.</w:t>
            </w:r>
          </w:p>
          <w:p w:rsidR="00791451" w:rsidRDefault="00791451" w:rsidP="00791451">
            <w:pPr>
              <w:widowControl w:val="0"/>
              <w:tabs>
                <w:tab w:val="left" w:pos="540"/>
              </w:tabs>
              <w:autoSpaceDE w:val="0"/>
              <w:autoSpaceDN w:val="0"/>
              <w:adjustRightInd w:val="0"/>
              <w:contextualSpacing/>
              <w:jc w:val="both"/>
            </w:pPr>
            <w:r w:rsidRPr="00791451">
              <w:rPr>
                <w:b/>
              </w:rPr>
              <w:t>Уметь</w:t>
            </w:r>
            <w:r>
              <w:t xml:space="preserve"> применять приемы и способы подготовки и проведения публичных выступлений, способы управления эмоциональными состояниями,  способы управления вниманием аудитории, техники самопрезентации.</w:t>
            </w:r>
          </w:p>
        </w:tc>
      </w:tr>
      <w:tr w:rsidR="00791451" w:rsidRPr="0029755D" w:rsidTr="004C32DB">
        <w:trPr>
          <w:trHeight w:val="1040"/>
        </w:trPr>
        <w:tc>
          <w:tcPr>
            <w:tcW w:w="1134" w:type="dxa"/>
            <w:vMerge/>
          </w:tcPr>
          <w:p w:rsidR="00791451" w:rsidRPr="0029755D" w:rsidRDefault="00791451" w:rsidP="00A306F9">
            <w:pPr>
              <w:widowControl w:val="0"/>
              <w:tabs>
                <w:tab w:val="left" w:pos="540"/>
              </w:tabs>
              <w:autoSpaceDE w:val="0"/>
              <w:autoSpaceDN w:val="0"/>
              <w:adjustRightInd w:val="0"/>
              <w:contextualSpacing/>
            </w:pPr>
          </w:p>
        </w:tc>
        <w:tc>
          <w:tcPr>
            <w:tcW w:w="2221" w:type="dxa"/>
            <w:vMerge/>
          </w:tcPr>
          <w:p w:rsidR="00791451" w:rsidRPr="0029755D" w:rsidRDefault="00791451" w:rsidP="00197C2B">
            <w:pPr>
              <w:widowControl w:val="0"/>
              <w:tabs>
                <w:tab w:val="left" w:pos="540"/>
              </w:tabs>
              <w:autoSpaceDE w:val="0"/>
              <w:autoSpaceDN w:val="0"/>
              <w:adjustRightInd w:val="0"/>
              <w:contextualSpacing/>
            </w:pPr>
          </w:p>
        </w:tc>
        <w:tc>
          <w:tcPr>
            <w:tcW w:w="3137" w:type="dxa"/>
          </w:tcPr>
          <w:p w:rsidR="00791451" w:rsidRDefault="00791451" w:rsidP="00791451">
            <w:r w:rsidRPr="0029755D">
              <w:t>8. Демонстрирует владения основами академической коммуникации и речевого этикета изучаемого иностранного языка.</w:t>
            </w:r>
          </w:p>
          <w:p w:rsidR="00791451" w:rsidRPr="0029755D" w:rsidRDefault="00791451" w:rsidP="00791451">
            <w:pPr>
              <w:widowControl w:val="0"/>
              <w:tabs>
                <w:tab w:val="left" w:pos="540"/>
              </w:tabs>
              <w:autoSpaceDE w:val="0"/>
              <w:autoSpaceDN w:val="0"/>
              <w:adjustRightInd w:val="0"/>
              <w:contextualSpacing/>
              <w:jc w:val="both"/>
            </w:pPr>
          </w:p>
        </w:tc>
        <w:tc>
          <w:tcPr>
            <w:tcW w:w="3544" w:type="dxa"/>
          </w:tcPr>
          <w:p w:rsidR="00791451" w:rsidRPr="0029755D" w:rsidRDefault="00791451" w:rsidP="00791451">
            <w:pPr>
              <w:widowControl w:val="0"/>
              <w:tabs>
                <w:tab w:val="left" w:pos="540"/>
              </w:tabs>
              <w:autoSpaceDE w:val="0"/>
              <w:autoSpaceDN w:val="0"/>
              <w:adjustRightInd w:val="0"/>
              <w:contextualSpacing/>
              <w:jc w:val="both"/>
            </w:pPr>
            <w:r w:rsidRPr="00791451">
              <w:rPr>
                <w:b/>
              </w:rPr>
              <w:t>Знать</w:t>
            </w:r>
            <w:r w:rsidRPr="0029755D">
              <w:t xml:space="preserve"> закономерности формирования межличностных взаимоотношений, особенности этнических, конфессиональных и культурных различий в межличностном профессиональном общении.</w:t>
            </w:r>
          </w:p>
          <w:p w:rsidR="00791451" w:rsidRDefault="00791451" w:rsidP="00791451">
            <w:pPr>
              <w:jc w:val="both"/>
            </w:pPr>
            <w:r w:rsidRPr="00791451">
              <w:rPr>
                <w:b/>
              </w:rPr>
              <w:t xml:space="preserve">Уметь </w:t>
            </w:r>
            <w:r>
              <w:t xml:space="preserve"> анализировать основные культурно-коммуникативные особенности представителей других культур, применять правила делового этикета в коммуникативных ситуациях.</w:t>
            </w:r>
          </w:p>
        </w:tc>
      </w:tr>
      <w:tr w:rsidR="00791451" w:rsidRPr="0029755D" w:rsidTr="004C32DB">
        <w:trPr>
          <w:trHeight w:val="1040"/>
        </w:trPr>
        <w:tc>
          <w:tcPr>
            <w:tcW w:w="1134" w:type="dxa"/>
            <w:vMerge/>
          </w:tcPr>
          <w:p w:rsidR="00791451" w:rsidRPr="0029755D" w:rsidRDefault="00791451" w:rsidP="00A306F9">
            <w:pPr>
              <w:widowControl w:val="0"/>
              <w:tabs>
                <w:tab w:val="left" w:pos="540"/>
              </w:tabs>
              <w:autoSpaceDE w:val="0"/>
              <w:autoSpaceDN w:val="0"/>
              <w:adjustRightInd w:val="0"/>
              <w:contextualSpacing/>
            </w:pPr>
          </w:p>
        </w:tc>
        <w:tc>
          <w:tcPr>
            <w:tcW w:w="2221" w:type="dxa"/>
            <w:vMerge/>
          </w:tcPr>
          <w:p w:rsidR="00791451" w:rsidRPr="0029755D" w:rsidRDefault="00791451" w:rsidP="00197C2B">
            <w:pPr>
              <w:widowControl w:val="0"/>
              <w:tabs>
                <w:tab w:val="left" w:pos="540"/>
              </w:tabs>
              <w:autoSpaceDE w:val="0"/>
              <w:autoSpaceDN w:val="0"/>
              <w:adjustRightInd w:val="0"/>
              <w:contextualSpacing/>
            </w:pPr>
          </w:p>
        </w:tc>
        <w:tc>
          <w:tcPr>
            <w:tcW w:w="3137" w:type="dxa"/>
          </w:tcPr>
          <w:p w:rsidR="00791451" w:rsidRPr="0029755D" w:rsidRDefault="00791451" w:rsidP="00791451">
            <w:pPr>
              <w:widowControl w:val="0"/>
              <w:tabs>
                <w:tab w:val="left" w:pos="540"/>
              </w:tabs>
              <w:autoSpaceDE w:val="0"/>
              <w:autoSpaceDN w:val="0"/>
              <w:adjustRightInd w:val="0"/>
              <w:contextualSpacing/>
              <w:jc w:val="both"/>
            </w:pPr>
            <w:r w:rsidRPr="0029755D">
              <w:t xml:space="preserve">9. Грамотно и эффективно пользуется иноязычными </w:t>
            </w:r>
          </w:p>
          <w:p w:rsidR="00791451" w:rsidRDefault="00791451" w:rsidP="00791451">
            <w:r w:rsidRPr="0029755D">
              <w:t>источниками информации.</w:t>
            </w:r>
          </w:p>
          <w:p w:rsidR="00791451" w:rsidRPr="0029755D" w:rsidRDefault="00791451" w:rsidP="00791451"/>
        </w:tc>
        <w:tc>
          <w:tcPr>
            <w:tcW w:w="3544" w:type="dxa"/>
          </w:tcPr>
          <w:p w:rsidR="00791451" w:rsidRPr="00CC120D" w:rsidRDefault="00791451" w:rsidP="00791451">
            <w:pPr>
              <w:jc w:val="both"/>
            </w:pPr>
            <w:r w:rsidRPr="00791451">
              <w:rPr>
                <w:b/>
              </w:rPr>
              <w:t>Знать</w:t>
            </w:r>
            <w:r>
              <w:t xml:space="preserve"> </w:t>
            </w:r>
            <w:r w:rsidRPr="00CC120D">
              <w:t>учебную и профессиональную литературу</w:t>
            </w:r>
            <w:r>
              <w:t xml:space="preserve"> по психологическим</w:t>
            </w:r>
            <w:r w:rsidRPr="00CC120D">
              <w:t xml:space="preserve"> проблемам делового общения, в </w:t>
            </w:r>
            <w:r>
              <w:t>том числе иностранные источники.</w:t>
            </w:r>
          </w:p>
          <w:p w:rsidR="00791451" w:rsidRDefault="00791451" w:rsidP="00791451">
            <w:pPr>
              <w:jc w:val="both"/>
            </w:pPr>
            <w:r w:rsidRPr="00791451">
              <w:rPr>
                <w:b/>
              </w:rPr>
              <w:t>Уметь</w:t>
            </w:r>
            <w:r>
              <w:t xml:space="preserve"> п</w:t>
            </w:r>
            <w:r w:rsidRPr="00CC120D">
              <w:t>одбирать и использовать источники информации, в том числе иностранные, по психологии делового общения, технологии публичных выступлений, переговоров</w:t>
            </w:r>
            <w:r>
              <w:t>.</w:t>
            </w:r>
          </w:p>
        </w:tc>
      </w:tr>
      <w:tr w:rsidR="00791451" w:rsidRPr="0029755D" w:rsidTr="004C32DB">
        <w:trPr>
          <w:trHeight w:val="1040"/>
        </w:trPr>
        <w:tc>
          <w:tcPr>
            <w:tcW w:w="1134" w:type="dxa"/>
            <w:vMerge/>
          </w:tcPr>
          <w:p w:rsidR="00791451" w:rsidRPr="0029755D" w:rsidRDefault="00791451" w:rsidP="00A306F9">
            <w:pPr>
              <w:widowControl w:val="0"/>
              <w:tabs>
                <w:tab w:val="left" w:pos="540"/>
              </w:tabs>
              <w:autoSpaceDE w:val="0"/>
              <w:autoSpaceDN w:val="0"/>
              <w:adjustRightInd w:val="0"/>
              <w:contextualSpacing/>
            </w:pPr>
          </w:p>
        </w:tc>
        <w:tc>
          <w:tcPr>
            <w:tcW w:w="2221" w:type="dxa"/>
            <w:vMerge/>
          </w:tcPr>
          <w:p w:rsidR="00791451" w:rsidRPr="0029755D" w:rsidRDefault="00791451" w:rsidP="00197C2B">
            <w:pPr>
              <w:widowControl w:val="0"/>
              <w:tabs>
                <w:tab w:val="left" w:pos="540"/>
              </w:tabs>
              <w:autoSpaceDE w:val="0"/>
              <w:autoSpaceDN w:val="0"/>
              <w:adjustRightInd w:val="0"/>
              <w:contextualSpacing/>
            </w:pPr>
          </w:p>
        </w:tc>
        <w:tc>
          <w:tcPr>
            <w:tcW w:w="3137" w:type="dxa"/>
          </w:tcPr>
          <w:p w:rsidR="00791451" w:rsidRPr="0029755D" w:rsidRDefault="00791451" w:rsidP="00791451">
            <w:r w:rsidRPr="0029755D">
              <w:t xml:space="preserve">10. Продуцирует на иностранном языке письменные речевые произведения в </w:t>
            </w:r>
            <w:r w:rsidRPr="0029755D">
              <w:lastRenderedPageBreak/>
              <w:t>соответствии с коммуникативной задачей.</w:t>
            </w:r>
          </w:p>
          <w:p w:rsidR="00791451" w:rsidRDefault="00791451" w:rsidP="0029755D">
            <w:pPr>
              <w:widowControl w:val="0"/>
              <w:tabs>
                <w:tab w:val="left" w:pos="540"/>
              </w:tabs>
              <w:autoSpaceDE w:val="0"/>
              <w:autoSpaceDN w:val="0"/>
              <w:adjustRightInd w:val="0"/>
              <w:contextualSpacing/>
            </w:pPr>
          </w:p>
        </w:tc>
        <w:tc>
          <w:tcPr>
            <w:tcW w:w="3544" w:type="dxa"/>
          </w:tcPr>
          <w:p w:rsidR="00791451" w:rsidRDefault="00791451" w:rsidP="00791451">
            <w:pPr>
              <w:jc w:val="both"/>
            </w:pPr>
            <w:r w:rsidRPr="00791451">
              <w:rPr>
                <w:b/>
              </w:rPr>
              <w:lastRenderedPageBreak/>
              <w:t>Знать</w:t>
            </w:r>
            <w:r>
              <w:t xml:space="preserve"> виды, специфику социальной перцепции, эффекты, факторы социального восприятия, межличностной </w:t>
            </w:r>
            <w:r>
              <w:lastRenderedPageBreak/>
              <w:t>аттракции.</w:t>
            </w:r>
          </w:p>
          <w:p w:rsidR="00791451" w:rsidRDefault="00791451" w:rsidP="00791451">
            <w:pPr>
              <w:jc w:val="both"/>
            </w:pPr>
            <w:r w:rsidRPr="00791451">
              <w:rPr>
                <w:b/>
              </w:rPr>
              <w:t>Уметь</w:t>
            </w:r>
            <w:r>
              <w:t xml:space="preserve"> выявлять и анализировать эффекты социальной перцепции, коммуникативные барьеры, в том числе в письменной коммуникации, </w:t>
            </w:r>
            <w:r w:rsidRPr="00CC120D">
              <w:t xml:space="preserve">анализировать и создавать письменные тексты в соответствии с </w:t>
            </w:r>
            <w:r>
              <w:t>коммуникативной задачей.</w:t>
            </w:r>
          </w:p>
        </w:tc>
      </w:tr>
      <w:tr w:rsidR="00791451" w:rsidRPr="0029755D" w:rsidTr="004C32DB">
        <w:trPr>
          <w:trHeight w:val="1040"/>
        </w:trPr>
        <w:tc>
          <w:tcPr>
            <w:tcW w:w="1134" w:type="dxa"/>
            <w:vMerge w:val="restart"/>
          </w:tcPr>
          <w:p w:rsidR="00791451" w:rsidRPr="0029755D" w:rsidRDefault="00791451" w:rsidP="00A306F9">
            <w:pPr>
              <w:widowControl w:val="0"/>
              <w:tabs>
                <w:tab w:val="left" w:pos="540"/>
              </w:tabs>
              <w:autoSpaceDE w:val="0"/>
              <w:autoSpaceDN w:val="0"/>
              <w:adjustRightInd w:val="0"/>
              <w:contextualSpacing/>
            </w:pPr>
            <w:r w:rsidRPr="0029755D">
              <w:lastRenderedPageBreak/>
              <w:t>ОПК-2</w:t>
            </w:r>
          </w:p>
        </w:tc>
        <w:tc>
          <w:tcPr>
            <w:tcW w:w="2221" w:type="dxa"/>
            <w:vMerge w:val="restart"/>
          </w:tcPr>
          <w:p w:rsidR="00791451" w:rsidRDefault="00791451" w:rsidP="00197C2B">
            <w:pPr>
              <w:widowControl w:val="0"/>
              <w:tabs>
                <w:tab w:val="left" w:pos="540"/>
              </w:tabs>
              <w:autoSpaceDE w:val="0"/>
              <w:autoSpaceDN w:val="0"/>
              <w:adjustRightInd w:val="0"/>
              <w:contextualSpacing/>
            </w:pPr>
            <w:r w:rsidRPr="0029755D">
              <w:t>Способен применять в практической деятельности знание психолого-педагогических основ и методики обучения иностранным языкам и культурам</w:t>
            </w:r>
          </w:p>
          <w:p w:rsidR="00D40CE7" w:rsidRDefault="00D40CE7" w:rsidP="00197C2B">
            <w:pPr>
              <w:widowControl w:val="0"/>
              <w:tabs>
                <w:tab w:val="left" w:pos="540"/>
              </w:tabs>
              <w:autoSpaceDE w:val="0"/>
              <w:autoSpaceDN w:val="0"/>
              <w:adjustRightInd w:val="0"/>
              <w:contextualSpacing/>
            </w:pPr>
          </w:p>
          <w:p w:rsidR="00D40CE7" w:rsidRPr="0029755D" w:rsidRDefault="00D40CE7" w:rsidP="00D40CE7">
            <w:pPr>
              <w:widowControl w:val="0"/>
              <w:tabs>
                <w:tab w:val="left" w:pos="540"/>
              </w:tabs>
              <w:autoSpaceDE w:val="0"/>
              <w:autoSpaceDN w:val="0"/>
              <w:adjustRightInd w:val="0"/>
              <w:contextualSpacing/>
            </w:pPr>
          </w:p>
        </w:tc>
        <w:tc>
          <w:tcPr>
            <w:tcW w:w="3137" w:type="dxa"/>
          </w:tcPr>
          <w:p w:rsidR="00791451" w:rsidRDefault="00791451" w:rsidP="0029755D">
            <w:pPr>
              <w:widowControl w:val="0"/>
              <w:tabs>
                <w:tab w:val="left" w:pos="540"/>
              </w:tabs>
              <w:autoSpaceDE w:val="0"/>
              <w:autoSpaceDN w:val="0"/>
              <w:adjustRightInd w:val="0"/>
              <w:contextualSpacing/>
            </w:pPr>
            <w:r>
              <w:t xml:space="preserve">1. </w:t>
            </w:r>
            <w:r w:rsidRPr="0029755D">
              <w:t>Применяет коммуникативный, деятельностный, когнитивный и социокультурный подходы при обучении иностранным языкам и культурам.</w:t>
            </w:r>
          </w:p>
          <w:p w:rsidR="00791451" w:rsidRPr="0029755D" w:rsidRDefault="00791451" w:rsidP="0029755D">
            <w:pPr>
              <w:widowControl w:val="0"/>
              <w:tabs>
                <w:tab w:val="left" w:pos="540"/>
              </w:tabs>
              <w:autoSpaceDE w:val="0"/>
              <w:autoSpaceDN w:val="0"/>
              <w:adjustRightInd w:val="0"/>
              <w:contextualSpacing/>
            </w:pPr>
          </w:p>
          <w:p w:rsidR="00791451" w:rsidRPr="0029755D" w:rsidRDefault="00791451" w:rsidP="00D46E75">
            <w:pPr>
              <w:widowControl w:val="0"/>
              <w:tabs>
                <w:tab w:val="left" w:pos="540"/>
              </w:tabs>
              <w:autoSpaceDE w:val="0"/>
              <w:autoSpaceDN w:val="0"/>
              <w:adjustRightInd w:val="0"/>
              <w:contextualSpacing/>
            </w:pPr>
          </w:p>
        </w:tc>
        <w:tc>
          <w:tcPr>
            <w:tcW w:w="3544" w:type="dxa"/>
          </w:tcPr>
          <w:p w:rsidR="00791451" w:rsidRPr="00CC120D" w:rsidRDefault="00791451" w:rsidP="00D46E75">
            <w:pPr>
              <w:widowControl w:val="0"/>
              <w:tabs>
                <w:tab w:val="left" w:pos="540"/>
              </w:tabs>
              <w:autoSpaceDE w:val="0"/>
              <w:autoSpaceDN w:val="0"/>
              <w:adjustRightInd w:val="0"/>
              <w:contextualSpacing/>
              <w:jc w:val="both"/>
            </w:pPr>
            <w:r w:rsidRPr="00791451">
              <w:rPr>
                <w:b/>
              </w:rPr>
              <w:t>Знать</w:t>
            </w:r>
            <w:r>
              <w:t xml:space="preserve"> психологические подходы к  пониманию общения, современные направления изучения общения, развития коммуникативной компетентности, </w:t>
            </w:r>
          </w:p>
          <w:p w:rsidR="00791451" w:rsidRDefault="00791451" w:rsidP="00791451">
            <w:pPr>
              <w:jc w:val="both"/>
            </w:pPr>
            <w:r w:rsidRPr="00791451">
              <w:rPr>
                <w:b/>
              </w:rPr>
              <w:t xml:space="preserve">Уметь </w:t>
            </w:r>
            <w:r>
              <w:t>использовать стратегии и модели общения в различных профессиональных и жизненных ситуациях</w:t>
            </w:r>
          </w:p>
          <w:p w:rsidR="00791451" w:rsidRPr="0029755D" w:rsidRDefault="00791451" w:rsidP="00791451">
            <w:pPr>
              <w:widowControl w:val="0"/>
              <w:tabs>
                <w:tab w:val="left" w:pos="540"/>
              </w:tabs>
              <w:autoSpaceDE w:val="0"/>
              <w:autoSpaceDN w:val="0"/>
              <w:adjustRightInd w:val="0"/>
              <w:contextualSpacing/>
              <w:jc w:val="both"/>
            </w:pPr>
          </w:p>
        </w:tc>
      </w:tr>
      <w:tr w:rsidR="00791451" w:rsidRPr="0029755D" w:rsidTr="004C32DB">
        <w:trPr>
          <w:trHeight w:val="1040"/>
        </w:trPr>
        <w:tc>
          <w:tcPr>
            <w:tcW w:w="1134" w:type="dxa"/>
            <w:vMerge/>
          </w:tcPr>
          <w:p w:rsidR="00791451" w:rsidRPr="0029755D" w:rsidRDefault="00791451" w:rsidP="00A306F9">
            <w:pPr>
              <w:widowControl w:val="0"/>
              <w:tabs>
                <w:tab w:val="left" w:pos="540"/>
              </w:tabs>
              <w:autoSpaceDE w:val="0"/>
              <w:autoSpaceDN w:val="0"/>
              <w:adjustRightInd w:val="0"/>
              <w:contextualSpacing/>
            </w:pPr>
          </w:p>
        </w:tc>
        <w:tc>
          <w:tcPr>
            <w:tcW w:w="2221" w:type="dxa"/>
            <w:vMerge/>
          </w:tcPr>
          <w:p w:rsidR="00791451" w:rsidRPr="0029755D" w:rsidRDefault="00791451" w:rsidP="00197C2B">
            <w:pPr>
              <w:widowControl w:val="0"/>
              <w:tabs>
                <w:tab w:val="left" w:pos="540"/>
              </w:tabs>
              <w:autoSpaceDE w:val="0"/>
              <w:autoSpaceDN w:val="0"/>
              <w:adjustRightInd w:val="0"/>
              <w:contextualSpacing/>
            </w:pPr>
          </w:p>
        </w:tc>
        <w:tc>
          <w:tcPr>
            <w:tcW w:w="3137" w:type="dxa"/>
          </w:tcPr>
          <w:p w:rsidR="00791451" w:rsidRDefault="00791451" w:rsidP="0029755D">
            <w:pPr>
              <w:widowControl w:val="0"/>
              <w:tabs>
                <w:tab w:val="left" w:pos="540"/>
              </w:tabs>
              <w:autoSpaceDE w:val="0"/>
              <w:autoSpaceDN w:val="0"/>
              <w:adjustRightInd w:val="0"/>
              <w:contextualSpacing/>
            </w:pPr>
            <w:r>
              <w:t xml:space="preserve">2. </w:t>
            </w:r>
            <w:r w:rsidRPr="0029755D">
              <w:t xml:space="preserve"> Использует эффективные образовательные технологии и приемы обучения для формирования способности к межкультурной коммуникации.</w:t>
            </w:r>
          </w:p>
        </w:tc>
        <w:tc>
          <w:tcPr>
            <w:tcW w:w="3544" w:type="dxa"/>
          </w:tcPr>
          <w:p w:rsidR="00791451" w:rsidRDefault="00791451" w:rsidP="00791451">
            <w:pPr>
              <w:jc w:val="both"/>
            </w:pPr>
            <w:r w:rsidRPr="00791451">
              <w:rPr>
                <w:b/>
              </w:rPr>
              <w:t>Знать</w:t>
            </w:r>
            <w:r>
              <w:t xml:space="preserve"> основные положения и методы психологии общения, технологии и приемы общения в условиях межкультурной коммуникации.</w:t>
            </w:r>
          </w:p>
          <w:p w:rsidR="00791451" w:rsidRPr="00CC120D" w:rsidRDefault="00791451" w:rsidP="00791451">
            <w:pPr>
              <w:jc w:val="both"/>
            </w:pPr>
            <w:r w:rsidRPr="00791451">
              <w:rPr>
                <w:b/>
              </w:rPr>
              <w:t>Уметь</w:t>
            </w:r>
            <w:r>
              <w:t xml:space="preserve"> применять практические техники для повышения эффективности общения, в том числе в условиях межкультурной коммуникации</w:t>
            </w:r>
          </w:p>
          <w:p w:rsidR="00791451" w:rsidRDefault="00791451" w:rsidP="00D46E75">
            <w:pPr>
              <w:widowControl w:val="0"/>
              <w:tabs>
                <w:tab w:val="left" w:pos="540"/>
              </w:tabs>
              <w:autoSpaceDE w:val="0"/>
              <w:autoSpaceDN w:val="0"/>
              <w:adjustRightInd w:val="0"/>
              <w:contextualSpacing/>
              <w:jc w:val="both"/>
            </w:pPr>
          </w:p>
        </w:tc>
      </w:tr>
    </w:tbl>
    <w:p w:rsidR="00FB38B6" w:rsidRPr="005B4E59" w:rsidRDefault="00FB38B6" w:rsidP="00955CD7">
      <w:pPr>
        <w:pStyle w:val="Default"/>
        <w:widowControl w:val="0"/>
        <w:spacing w:line="360" w:lineRule="auto"/>
        <w:jc w:val="both"/>
        <w:rPr>
          <w:rFonts w:ascii="Times New Roman" w:hAnsi="Times New Roman" w:cs="Times New Roman"/>
          <w:color w:val="auto"/>
          <w:sz w:val="28"/>
          <w:szCs w:val="28"/>
        </w:rPr>
      </w:pPr>
    </w:p>
    <w:p w:rsidR="00FB38B6" w:rsidRPr="005B4E59" w:rsidRDefault="00FB38B6" w:rsidP="00BE543A">
      <w:pPr>
        <w:pStyle w:val="1"/>
        <w:widowControl w:val="0"/>
        <w:spacing w:before="0" w:line="360" w:lineRule="auto"/>
        <w:jc w:val="both"/>
        <w:rPr>
          <w:rFonts w:ascii="Times New Roman" w:hAnsi="Times New Roman"/>
        </w:rPr>
      </w:pPr>
      <w:bookmarkStart w:id="8" w:name="_Toc27585859"/>
      <w:bookmarkStart w:id="9" w:name="_Toc84880820"/>
      <w:r w:rsidRPr="005B4E59">
        <w:rPr>
          <w:rFonts w:ascii="Times New Roman" w:hAnsi="Times New Roman"/>
        </w:rPr>
        <w:t>3. Место дисциплины в структуре образовательной программы</w:t>
      </w:r>
      <w:bookmarkEnd w:id="8"/>
      <w:bookmarkEnd w:id="9"/>
    </w:p>
    <w:p w:rsidR="00FB38B6" w:rsidRDefault="005B4E59" w:rsidP="00BE543A">
      <w:pPr>
        <w:widowControl w:val="0"/>
        <w:spacing w:line="360" w:lineRule="auto"/>
        <w:ind w:firstLine="709"/>
        <w:jc w:val="both"/>
        <w:rPr>
          <w:sz w:val="28"/>
          <w:szCs w:val="28"/>
        </w:rPr>
      </w:pPr>
      <w:r w:rsidRPr="004C32DB">
        <w:rPr>
          <w:sz w:val="28"/>
          <w:szCs w:val="28"/>
        </w:rPr>
        <w:t>Дисциплина «</w:t>
      </w:r>
      <w:r w:rsidR="004C32DB" w:rsidRPr="004C32DB">
        <w:rPr>
          <w:sz w:val="28"/>
          <w:szCs w:val="28"/>
        </w:rPr>
        <w:t>Коммуникативная психология</w:t>
      </w:r>
      <w:r w:rsidRPr="004C32DB">
        <w:rPr>
          <w:sz w:val="28"/>
          <w:szCs w:val="28"/>
        </w:rPr>
        <w:t xml:space="preserve">» относится к </w:t>
      </w:r>
      <w:r w:rsidR="004C32DB" w:rsidRPr="004C32DB">
        <w:rPr>
          <w:sz w:val="28"/>
          <w:szCs w:val="28"/>
        </w:rPr>
        <w:t>общепрофессиональному циклу</w:t>
      </w:r>
      <w:r w:rsidR="00640418">
        <w:rPr>
          <w:sz w:val="28"/>
          <w:szCs w:val="28"/>
        </w:rPr>
        <w:t xml:space="preserve"> дисциплин образовательной программы</w:t>
      </w:r>
      <w:r w:rsidR="0029755D">
        <w:rPr>
          <w:sz w:val="28"/>
          <w:szCs w:val="28"/>
        </w:rPr>
        <w:t xml:space="preserve"> «Когнитивная лингвистик</w:t>
      </w:r>
      <w:r w:rsidR="00640418">
        <w:rPr>
          <w:sz w:val="28"/>
          <w:szCs w:val="28"/>
        </w:rPr>
        <w:t>а и межкультурная коммуника</w:t>
      </w:r>
      <w:r w:rsidR="00EA04F4">
        <w:rPr>
          <w:sz w:val="28"/>
          <w:szCs w:val="28"/>
        </w:rPr>
        <w:t xml:space="preserve">ция» по направлению подготовки </w:t>
      </w:r>
      <w:r w:rsidR="00640418">
        <w:rPr>
          <w:sz w:val="28"/>
          <w:szCs w:val="28"/>
        </w:rPr>
        <w:t>4</w:t>
      </w:r>
      <w:r w:rsidR="00EA04F4">
        <w:rPr>
          <w:sz w:val="28"/>
          <w:szCs w:val="28"/>
        </w:rPr>
        <w:t>5</w:t>
      </w:r>
      <w:r w:rsidR="00640418">
        <w:rPr>
          <w:sz w:val="28"/>
          <w:szCs w:val="28"/>
        </w:rPr>
        <w:t>.03.02 «Лингвистика».</w:t>
      </w:r>
    </w:p>
    <w:p w:rsidR="00463844" w:rsidRDefault="00463844" w:rsidP="00BE543A">
      <w:pPr>
        <w:widowControl w:val="0"/>
        <w:spacing w:line="360" w:lineRule="auto"/>
        <w:ind w:firstLine="709"/>
        <w:jc w:val="both"/>
        <w:rPr>
          <w:sz w:val="28"/>
          <w:szCs w:val="28"/>
        </w:rPr>
      </w:pPr>
    </w:p>
    <w:p w:rsidR="004C32DB" w:rsidRPr="005B4E59" w:rsidRDefault="004C32DB" w:rsidP="00BE543A">
      <w:pPr>
        <w:widowControl w:val="0"/>
        <w:spacing w:line="360" w:lineRule="auto"/>
        <w:ind w:firstLine="709"/>
        <w:jc w:val="both"/>
        <w:rPr>
          <w:sz w:val="28"/>
          <w:szCs w:val="28"/>
        </w:rPr>
      </w:pPr>
    </w:p>
    <w:p w:rsidR="00FB38B6" w:rsidRDefault="00FB38B6" w:rsidP="00BE543A">
      <w:pPr>
        <w:pStyle w:val="1"/>
        <w:widowControl w:val="0"/>
        <w:spacing w:before="0" w:line="360" w:lineRule="auto"/>
        <w:jc w:val="both"/>
        <w:rPr>
          <w:rFonts w:ascii="Times New Roman" w:hAnsi="Times New Roman"/>
        </w:rPr>
      </w:pPr>
      <w:bookmarkStart w:id="10" w:name="_Toc27585860"/>
      <w:bookmarkStart w:id="11" w:name="_Toc84880821"/>
      <w:r>
        <w:rPr>
          <w:rFonts w:ascii="Times New Roman" w:hAnsi="Times New Roman"/>
        </w:rPr>
        <w:lastRenderedPageBreak/>
        <w:t>4. Объем дисциплины в зачетных единицах и академических часах с выделением объема аудиторной (лекции, семинары) и самостоятельной работы</w:t>
      </w:r>
      <w:bookmarkEnd w:id="10"/>
      <w:bookmarkEnd w:id="11"/>
    </w:p>
    <w:p w:rsidR="00FB38B6" w:rsidRPr="00E123DB" w:rsidRDefault="00FB38B6" w:rsidP="00BE543A">
      <w:pPr>
        <w:widowControl w:val="0"/>
        <w:spacing w:line="360" w:lineRule="auto"/>
        <w:ind w:firstLine="709"/>
        <w:jc w:val="right"/>
        <w:rPr>
          <w:sz w:val="28"/>
          <w:szCs w:val="28"/>
        </w:rPr>
      </w:pPr>
      <w:r w:rsidRPr="00E123DB">
        <w:rPr>
          <w:sz w:val="28"/>
          <w:szCs w:val="28"/>
        </w:rPr>
        <w:t>Таблица 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1"/>
        <w:gridCol w:w="2297"/>
        <w:gridCol w:w="2693"/>
      </w:tblGrid>
      <w:tr w:rsidR="00FB38B6" w:rsidRPr="00E123DB" w:rsidTr="002754D7">
        <w:trPr>
          <w:trHeight w:val="562"/>
        </w:trPr>
        <w:tc>
          <w:tcPr>
            <w:tcW w:w="4361" w:type="dxa"/>
            <w:vAlign w:val="center"/>
          </w:tcPr>
          <w:p w:rsidR="00FB38B6" w:rsidRPr="00E123DB" w:rsidRDefault="00FB38B6" w:rsidP="002754D7">
            <w:pPr>
              <w:widowControl w:val="0"/>
              <w:tabs>
                <w:tab w:val="num" w:pos="0"/>
              </w:tabs>
              <w:suppressAutoHyphens/>
              <w:jc w:val="center"/>
              <w:rPr>
                <w:b/>
                <w:bCs/>
              </w:rPr>
            </w:pPr>
            <w:r w:rsidRPr="00E123DB">
              <w:rPr>
                <w:b/>
                <w:bCs/>
              </w:rPr>
              <w:t>Вид учебной работы по дисциплине</w:t>
            </w:r>
          </w:p>
        </w:tc>
        <w:tc>
          <w:tcPr>
            <w:tcW w:w="2297" w:type="dxa"/>
            <w:vAlign w:val="center"/>
          </w:tcPr>
          <w:p w:rsidR="00FB38B6" w:rsidRPr="00E123DB" w:rsidRDefault="00FB38B6" w:rsidP="002754D7">
            <w:pPr>
              <w:widowControl w:val="0"/>
              <w:tabs>
                <w:tab w:val="num" w:pos="0"/>
              </w:tabs>
              <w:jc w:val="center"/>
              <w:rPr>
                <w:b/>
                <w:bCs/>
              </w:rPr>
            </w:pPr>
            <w:r w:rsidRPr="00E123DB">
              <w:rPr>
                <w:b/>
                <w:bCs/>
              </w:rPr>
              <w:t>Всего (в з/е и часах)</w:t>
            </w:r>
          </w:p>
        </w:tc>
        <w:tc>
          <w:tcPr>
            <w:tcW w:w="2693" w:type="dxa"/>
            <w:vAlign w:val="center"/>
          </w:tcPr>
          <w:p w:rsidR="00FB38B6" w:rsidRPr="00E123DB" w:rsidRDefault="00FB38B6" w:rsidP="008D39F4">
            <w:pPr>
              <w:widowControl w:val="0"/>
              <w:tabs>
                <w:tab w:val="num" w:pos="0"/>
              </w:tabs>
              <w:jc w:val="center"/>
              <w:rPr>
                <w:b/>
                <w:bCs/>
              </w:rPr>
            </w:pPr>
            <w:r w:rsidRPr="00E123DB">
              <w:rPr>
                <w:b/>
                <w:bCs/>
              </w:rPr>
              <w:t>Семестр</w:t>
            </w:r>
            <w:r w:rsidR="004C32DB">
              <w:rPr>
                <w:b/>
                <w:bCs/>
              </w:rPr>
              <w:t xml:space="preserve"> 3</w:t>
            </w:r>
            <w:r w:rsidRPr="00E123DB">
              <w:rPr>
                <w:b/>
                <w:bCs/>
              </w:rPr>
              <w:t xml:space="preserve"> (в часах)</w:t>
            </w:r>
          </w:p>
        </w:tc>
      </w:tr>
      <w:tr w:rsidR="00FB38B6" w:rsidRPr="00E123DB" w:rsidTr="002754D7">
        <w:tc>
          <w:tcPr>
            <w:tcW w:w="4361" w:type="dxa"/>
          </w:tcPr>
          <w:p w:rsidR="00FB38B6" w:rsidRPr="00E123DB" w:rsidRDefault="00FB38B6" w:rsidP="002754D7">
            <w:pPr>
              <w:widowControl w:val="0"/>
              <w:tabs>
                <w:tab w:val="num" w:pos="0"/>
              </w:tabs>
              <w:suppressAutoHyphens/>
              <w:rPr>
                <w:b/>
                <w:bCs/>
              </w:rPr>
            </w:pPr>
            <w:r w:rsidRPr="00E123DB">
              <w:rPr>
                <w:b/>
                <w:bCs/>
              </w:rPr>
              <w:t>Общая трудоемкость дисциплины</w:t>
            </w:r>
          </w:p>
        </w:tc>
        <w:tc>
          <w:tcPr>
            <w:tcW w:w="2297" w:type="dxa"/>
            <w:vAlign w:val="center"/>
          </w:tcPr>
          <w:p w:rsidR="00FB38B6" w:rsidRPr="00E123DB" w:rsidRDefault="004C32DB" w:rsidP="002754D7">
            <w:pPr>
              <w:widowControl w:val="0"/>
              <w:tabs>
                <w:tab w:val="num" w:pos="0"/>
              </w:tabs>
              <w:jc w:val="center"/>
              <w:rPr>
                <w:b/>
                <w:bCs/>
                <w:i/>
                <w:iCs/>
              </w:rPr>
            </w:pPr>
            <w:r>
              <w:rPr>
                <w:b/>
                <w:bCs/>
                <w:i/>
                <w:iCs/>
              </w:rPr>
              <w:t>5</w:t>
            </w:r>
            <w:r w:rsidR="00FB38B6" w:rsidRPr="00E123DB">
              <w:rPr>
                <w:b/>
                <w:bCs/>
                <w:i/>
                <w:iCs/>
              </w:rPr>
              <w:t xml:space="preserve"> з.е. 1</w:t>
            </w:r>
            <w:r>
              <w:rPr>
                <w:b/>
                <w:bCs/>
                <w:i/>
                <w:iCs/>
              </w:rPr>
              <w:t>80</w:t>
            </w:r>
            <w:r w:rsidR="00111E33">
              <w:rPr>
                <w:b/>
                <w:bCs/>
                <w:i/>
                <w:iCs/>
              </w:rPr>
              <w:t xml:space="preserve"> часов</w:t>
            </w:r>
          </w:p>
        </w:tc>
        <w:tc>
          <w:tcPr>
            <w:tcW w:w="2693" w:type="dxa"/>
            <w:tcBorders>
              <w:bottom w:val="nil"/>
            </w:tcBorders>
          </w:tcPr>
          <w:p w:rsidR="00FB38B6" w:rsidRPr="00E123DB" w:rsidRDefault="004C32DB" w:rsidP="002754D7">
            <w:pPr>
              <w:widowControl w:val="0"/>
              <w:tabs>
                <w:tab w:val="num" w:pos="0"/>
              </w:tabs>
              <w:jc w:val="center"/>
              <w:rPr>
                <w:b/>
                <w:bCs/>
                <w:i/>
                <w:iCs/>
              </w:rPr>
            </w:pPr>
            <w:r>
              <w:rPr>
                <w:b/>
                <w:bCs/>
                <w:i/>
                <w:iCs/>
              </w:rPr>
              <w:t>180</w:t>
            </w:r>
          </w:p>
        </w:tc>
      </w:tr>
      <w:tr w:rsidR="00FB38B6" w:rsidRPr="00E123DB" w:rsidTr="002754D7">
        <w:tc>
          <w:tcPr>
            <w:tcW w:w="4361" w:type="dxa"/>
          </w:tcPr>
          <w:p w:rsidR="00FB38B6" w:rsidRPr="00E123DB" w:rsidRDefault="00FB38B6" w:rsidP="002754D7">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2297" w:type="dxa"/>
            <w:vAlign w:val="center"/>
          </w:tcPr>
          <w:p w:rsidR="00FB38B6" w:rsidRPr="00E123DB" w:rsidRDefault="00A63FCE" w:rsidP="00212D07">
            <w:pPr>
              <w:widowControl w:val="0"/>
              <w:tabs>
                <w:tab w:val="num" w:pos="0"/>
              </w:tabs>
              <w:jc w:val="center"/>
              <w:rPr>
                <w:b/>
                <w:bCs/>
                <w:i/>
                <w:iCs/>
              </w:rPr>
            </w:pPr>
            <w:r>
              <w:rPr>
                <w:b/>
                <w:bCs/>
                <w:i/>
                <w:iCs/>
              </w:rPr>
              <w:t>3</w:t>
            </w:r>
            <w:r w:rsidR="004C32DB">
              <w:rPr>
                <w:b/>
                <w:bCs/>
                <w:i/>
                <w:iCs/>
              </w:rPr>
              <w:t>4</w:t>
            </w:r>
          </w:p>
        </w:tc>
        <w:tc>
          <w:tcPr>
            <w:tcW w:w="2693" w:type="dxa"/>
            <w:vAlign w:val="center"/>
          </w:tcPr>
          <w:p w:rsidR="00FB38B6" w:rsidRPr="00E123DB" w:rsidRDefault="00424FDA" w:rsidP="00212D07">
            <w:pPr>
              <w:widowControl w:val="0"/>
              <w:tabs>
                <w:tab w:val="num" w:pos="0"/>
              </w:tabs>
              <w:jc w:val="center"/>
              <w:rPr>
                <w:b/>
                <w:bCs/>
                <w:i/>
                <w:iCs/>
              </w:rPr>
            </w:pPr>
            <w:r>
              <w:rPr>
                <w:b/>
                <w:bCs/>
                <w:i/>
                <w:iCs/>
              </w:rPr>
              <w:t>3</w:t>
            </w:r>
            <w:r w:rsidR="004C32DB">
              <w:rPr>
                <w:b/>
                <w:bCs/>
                <w:i/>
                <w:iCs/>
              </w:rPr>
              <w:t>4</w:t>
            </w:r>
          </w:p>
        </w:tc>
      </w:tr>
      <w:tr w:rsidR="00FB38B6" w:rsidRPr="00E123DB" w:rsidTr="002754D7">
        <w:tc>
          <w:tcPr>
            <w:tcW w:w="4361" w:type="dxa"/>
          </w:tcPr>
          <w:p w:rsidR="00FB38B6" w:rsidRPr="00E123DB" w:rsidRDefault="00FB38B6" w:rsidP="002754D7">
            <w:pPr>
              <w:widowControl w:val="0"/>
              <w:tabs>
                <w:tab w:val="num" w:pos="0"/>
              </w:tabs>
              <w:suppressAutoHyphens/>
              <w:rPr>
                <w:i/>
                <w:iCs/>
              </w:rPr>
            </w:pPr>
            <w:r w:rsidRPr="00E123DB">
              <w:rPr>
                <w:i/>
                <w:iCs/>
              </w:rPr>
              <w:t>Лекции</w:t>
            </w:r>
          </w:p>
        </w:tc>
        <w:tc>
          <w:tcPr>
            <w:tcW w:w="2297" w:type="dxa"/>
            <w:vAlign w:val="center"/>
          </w:tcPr>
          <w:p w:rsidR="00FB38B6" w:rsidRPr="00E123DB" w:rsidRDefault="00C52EB4" w:rsidP="00212D07">
            <w:pPr>
              <w:widowControl w:val="0"/>
              <w:tabs>
                <w:tab w:val="num" w:pos="0"/>
              </w:tabs>
              <w:jc w:val="center"/>
            </w:pPr>
            <w:r>
              <w:t>16</w:t>
            </w:r>
          </w:p>
        </w:tc>
        <w:tc>
          <w:tcPr>
            <w:tcW w:w="2693" w:type="dxa"/>
            <w:vAlign w:val="center"/>
          </w:tcPr>
          <w:p w:rsidR="00FB38B6" w:rsidRPr="00E123DB" w:rsidRDefault="00424FDA" w:rsidP="00212D07">
            <w:pPr>
              <w:widowControl w:val="0"/>
              <w:tabs>
                <w:tab w:val="num" w:pos="0"/>
              </w:tabs>
              <w:jc w:val="center"/>
            </w:pPr>
            <w:r>
              <w:t>16</w:t>
            </w:r>
          </w:p>
        </w:tc>
      </w:tr>
      <w:tr w:rsidR="00FB38B6" w:rsidRPr="00E123DB" w:rsidTr="002754D7">
        <w:tc>
          <w:tcPr>
            <w:tcW w:w="4361" w:type="dxa"/>
          </w:tcPr>
          <w:p w:rsidR="00FB38B6" w:rsidRPr="00E123DB" w:rsidRDefault="00FB38B6" w:rsidP="002754D7">
            <w:pPr>
              <w:widowControl w:val="0"/>
              <w:tabs>
                <w:tab w:val="num" w:pos="0"/>
              </w:tabs>
              <w:suppressAutoHyphens/>
              <w:rPr>
                <w:i/>
                <w:iCs/>
              </w:rPr>
            </w:pPr>
            <w:r w:rsidRPr="00E123DB">
              <w:rPr>
                <w:i/>
                <w:iCs/>
              </w:rPr>
              <w:t xml:space="preserve">Практические и семинарские занятия, </w:t>
            </w:r>
          </w:p>
        </w:tc>
        <w:tc>
          <w:tcPr>
            <w:tcW w:w="2297" w:type="dxa"/>
            <w:vAlign w:val="center"/>
          </w:tcPr>
          <w:p w:rsidR="00FB38B6" w:rsidRPr="00E123DB" w:rsidRDefault="00C52EB4" w:rsidP="00212D07">
            <w:pPr>
              <w:widowControl w:val="0"/>
              <w:tabs>
                <w:tab w:val="num" w:pos="0"/>
              </w:tabs>
              <w:jc w:val="center"/>
            </w:pPr>
            <w:r>
              <w:t>1</w:t>
            </w:r>
            <w:r w:rsidR="004C32DB">
              <w:t>8</w:t>
            </w:r>
          </w:p>
        </w:tc>
        <w:tc>
          <w:tcPr>
            <w:tcW w:w="2693" w:type="dxa"/>
            <w:vAlign w:val="center"/>
          </w:tcPr>
          <w:p w:rsidR="00FB38B6" w:rsidRPr="00E123DB" w:rsidRDefault="00424FDA" w:rsidP="00212D07">
            <w:pPr>
              <w:widowControl w:val="0"/>
              <w:tabs>
                <w:tab w:val="num" w:pos="0"/>
              </w:tabs>
              <w:jc w:val="center"/>
            </w:pPr>
            <w:r>
              <w:t>1</w:t>
            </w:r>
            <w:r w:rsidR="004C32DB">
              <w:t>8</w:t>
            </w:r>
          </w:p>
        </w:tc>
      </w:tr>
      <w:tr w:rsidR="00FB38B6" w:rsidRPr="00E123DB" w:rsidTr="002754D7">
        <w:tc>
          <w:tcPr>
            <w:tcW w:w="4361" w:type="dxa"/>
          </w:tcPr>
          <w:p w:rsidR="00FB38B6" w:rsidRPr="00E123DB" w:rsidRDefault="00FB38B6" w:rsidP="002754D7">
            <w:pPr>
              <w:widowControl w:val="0"/>
              <w:tabs>
                <w:tab w:val="num" w:pos="0"/>
              </w:tabs>
              <w:suppressAutoHyphens/>
              <w:rPr>
                <w:b/>
                <w:bCs/>
                <w:i/>
                <w:iCs/>
              </w:rPr>
            </w:pPr>
            <w:r w:rsidRPr="00E123DB">
              <w:rPr>
                <w:b/>
                <w:bCs/>
                <w:i/>
                <w:iCs/>
              </w:rPr>
              <w:t xml:space="preserve">Самостоятельная работа </w:t>
            </w:r>
          </w:p>
        </w:tc>
        <w:tc>
          <w:tcPr>
            <w:tcW w:w="2297" w:type="dxa"/>
            <w:vAlign w:val="center"/>
          </w:tcPr>
          <w:p w:rsidR="00FB38B6" w:rsidRPr="00E123DB" w:rsidRDefault="00BA2854" w:rsidP="00212D07">
            <w:pPr>
              <w:widowControl w:val="0"/>
              <w:tabs>
                <w:tab w:val="num" w:pos="0"/>
              </w:tabs>
              <w:jc w:val="center"/>
              <w:rPr>
                <w:b/>
                <w:bCs/>
                <w:i/>
                <w:iCs/>
              </w:rPr>
            </w:pPr>
            <w:r>
              <w:rPr>
                <w:b/>
                <w:bCs/>
                <w:i/>
                <w:iCs/>
              </w:rPr>
              <w:t>1</w:t>
            </w:r>
            <w:r w:rsidR="004C32DB">
              <w:rPr>
                <w:b/>
                <w:bCs/>
                <w:i/>
                <w:iCs/>
              </w:rPr>
              <w:t>46</w:t>
            </w:r>
          </w:p>
        </w:tc>
        <w:tc>
          <w:tcPr>
            <w:tcW w:w="2693" w:type="dxa"/>
            <w:vAlign w:val="center"/>
          </w:tcPr>
          <w:p w:rsidR="00FB38B6" w:rsidRPr="00E123DB" w:rsidRDefault="00424FDA" w:rsidP="00212D07">
            <w:pPr>
              <w:widowControl w:val="0"/>
              <w:tabs>
                <w:tab w:val="num" w:pos="0"/>
              </w:tabs>
              <w:jc w:val="center"/>
              <w:rPr>
                <w:b/>
                <w:bCs/>
                <w:i/>
                <w:iCs/>
              </w:rPr>
            </w:pPr>
            <w:r>
              <w:rPr>
                <w:b/>
                <w:bCs/>
                <w:i/>
                <w:iCs/>
              </w:rPr>
              <w:t>1</w:t>
            </w:r>
            <w:r w:rsidR="004C32DB">
              <w:rPr>
                <w:b/>
                <w:bCs/>
                <w:i/>
                <w:iCs/>
              </w:rPr>
              <w:t>46</w:t>
            </w:r>
          </w:p>
        </w:tc>
      </w:tr>
      <w:tr w:rsidR="00FB38B6" w:rsidRPr="00E123DB" w:rsidTr="002754D7">
        <w:tc>
          <w:tcPr>
            <w:tcW w:w="4361" w:type="dxa"/>
          </w:tcPr>
          <w:p w:rsidR="00FB38B6" w:rsidRPr="00E123DB" w:rsidRDefault="00FB38B6" w:rsidP="0057682A">
            <w:pPr>
              <w:widowControl w:val="0"/>
              <w:tabs>
                <w:tab w:val="num" w:pos="0"/>
              </w:tabs>
              <w:suppressAutoHyphens/>
              <w:rPr>
                <w:iCs/>
              </w:rPr>
            </w:pPr>
            <w:r w:rsidRPr="00E123DB">
              <w:rPr>
                <w:iCs/>
              </w:rPr>
              <w:t>Вид текущего контроля</w:t>
            </w:r>
          </w:p>
        </w:tc>
        <w:tc>
          <w:tcPr>
            <w:tcW w:w="2297" w:type="dxa"/>
            <w:vAlign w:val="center"/>
          </w:tcPr>
          <w:p w:rsidR="00FB38B6" w:rsidRPr="00E123DB" w:rsidRDefault="003E3350" w:rsidP="0057682A">
            <w:pPr>
              <w:widowControl w:val="0"/>
              <w:tabs>
                <w:tab w:val="num" w:pos="0"/>
              </w:tabs>
              <w:jc w:val="center"/>
            </w:pPr>
            <w:r>
              <w:t>Контрольная работа</w:t>
            </w:r>
          </w:p>
        </w:tc>
        <w:tc>
          <w:tcPr>
            <w:tcW w:w="2693" w:type="dxa"/>
            <w:vAlign w:val="center"/>
          </w:tcPr>
          <w:p w:rsidR="00FB38B6" w:rsidRPr="00E123DB" w:rsidRDefault="00424FDA" w:rsidP="0057682A">
            <w:pPr>
              <w:widowControl w:val="0"/>
              <w:tabs>
                <w:tab w:val="num" w:pos="0"/>
              </w:tabs>
              <w:jc w:val="center"/>
            </w:pPr>
            <w:r>
              <w:t>Контрольная работа</w:t>
            </w:r>
          </w:p>
        </w:tc>
      </w:tr>
      <w:tr w:rsidR="00FB38B6" w:rsidTr="002754D7">
        <w:tc>
          <w:tcPr>
            <w:tcW w:w="4361" w:type="dxa"/>
          </w:tcPr>
          <w:p w:rsidR="00FB38B6" w:rsidRPr="004C32DB" w:rsidRDefault="00FB38B6" w:rsidP="002754D7">
            <w:pPr>
              <w:widowControl w:val="0"/>
              <w:tabs>
                <w:tab w:val="num" w:pos="0"/>
              </w:tabs>
              <w:suppressAutoHyphens/>
            </w:pPr>
            <w:r w:rsidRPr="004C32DB">
              <w:t>Вид промежуточной аттестации</w:t>
            </w:r>
          </w:p>
        </w:tc>
        <w:tc>
          <w:tcPr>
            <w:tcW w:w="2297" w:type="dxa"/>
            <w:vAlign w:val="center"/>
          </w:tcPr>
          <w:p w:rsidR="00FB38B6" w:rsidRPr="004C32DB" w:rsidRDefault="004C32DB" w:rsidP="002754D7">
            <w:pPr>
              <w:widowControl w:val="0"/>
              <w:tabs>
                <w:tab w:val="num" w:pos="0"/>
              </w:tabs>
              <w:jc w:val="center"/>
            </w:pPr>
            <w:r w:rsidRPr="004C32DB">
              <w:t>зачет</w:t>
            </w:r>
          </w:p>
        </w:tc>
        <w:tc>
          <w:tcPr>
            <w:tcW w:w="2693" w:type="dxa"/>
            <w:vAlign w:val="center"/>
          </w:tcPr>
          <w:p w:rsidR="00FB38B6" w:rsidRDefault="004C32DB" w:rsidP="002754D7">
            <w:pPr>
              <w:widowControl w:val="0"/>
              <w:tabs>
                <w:tab w:val="num" w:pos="0"/>
              </w:tabs>
              <w:jc w:val="center"/>
            </w:pPr>
            <w:r w:rsidRPr="004C32DB">
              <w:t>зачет</w:t>
            </w:r>
          </w:p>
        </w:tc>
      </w:tr>
    </w:tbl>
    <w:p w:rsidR="00FB38B6" w:rsidRDefault="00FB38B6">
      <w:pPr>
        <w:rPr>
          <w:b/>
          <w:bCs/>
          <w:sz w:val="16"/>
          <w:szCs w:val="16"/>
        </w:rPr>
      </w:pPr>
    </w:p>
    <w:p w:rsidR="00FB38B6" w:rsidRDefault="00FB38B6">
      <w:pPr>
        <w:rPr>
          <w:b/>
          <w:color w:val="000000"/>
          <w:sz w:val="28"/>
          <w:szCs w:val="28"/>
        </w:rPr>
      </w:pPr>
    </w:p>
    <w:p w:rsidR="00FB38B6" w:rsidRPr="003F72E0" w:rsidRDefault="00FB38B6" w:rsidP="003F72E0">
      <w:pPr>
        <w:pStyle w:val="1"/>
        <w:widowControl w:val="0"/>
        <w:spacing w:before="0"/>
        <w:jc w:val="both"/>
        <w:rPr>
          <w:rFonts w:ascii="Times New Roman" w:hAnsi="Times New Roman"/>
        </w:rPr>
      </w:pPr>
      <w:bookmarkStart w:id="12" w:name="_Toc84880822"/>
      <w:r w:rsidRPr="003F72E0">
        <w:rPr>
          <w:rFonts w:ascii="Times New Roman" w:hAnsi="Times New Roman"/>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rsidR="00FB38B6" w:rsidRDefault="00FB38B6" w:rsidP="00BE543A">
      <w:pPr>
        <w:widowControl w:val="0"/>
        <w:spacing w:line="360" w:lineRule="auto"/>
        <w:ind w:firstLine="709"/>
        <w:rPr>
          <w:b/>
          <w:bCs/>
          <w:sz w:val="28"/>
          <w:szCs w:val="28"/>
        </w:rPr>
      </w:pPr>
      <w:r w:rsidRPr="00A31070">
        <w:rPr>
          <w:b/>
          <w:bCs/>
          <w:sz w:val="28"/>
          <w:szCs w:val="28"/>
        </w:rPr>
        <w:t>5.1. Содержание дисциплины</w:t>
      </w:r>
    </w:p>
    <w:p w:rsidR="00535D3F" w:rsidRDefault="008475CF" w:rsidP="008D39F4">
      <w:pPr>
        <w:widowControl w:val="0"/>
        <w:spacing w:line="360" w:lineRule="auto"/>
        <w:ind w:firstLine="624"/>
        <w:jc w:val="both"/>
        <w:rPr>
          <w:sz w:val="28"/>
          <w:szCs w:val="28"/>
        </w:rPr>
      </w:pPr>
      <w:bookmarkStart w:id="13" w:name="_Hlk25518558"/>
      <w:r w:rsidRPr="00535D3F">
        <w:rPr>
          <w:b/>
          <w:bCs/>
          <w:sz w:val="28"/>
          <w:szCs w:val="28"/>
        </w:rPr>
        <w:t>Тема 1. Межличностные отношения и общение: определение, виды, структура</w:t>
      </w:r>
      <w:r w:rsidRPr="00535D3F">
        <w:rPr>
          <w:sz w:val="28"/>
          <w:szCs w:val="28"/>
        </w:rPr>
        <w:t xml:space="preserve"> </w:t>
      </w:r>
    </w:p>
    <w:p w:rsidR="00535D3F" w:rsidRDefault="008475CF" w:rsidP="008D39F4">
      <w:pPr>
        <w:widowControl w:val="0"/>
        <w:spacing w:line="360" w:lineRule="auto"/>
        <w:ind w:firstLine="624"/>
        <w:jc w:val="both"/>
        <w:rPr>
          <w:sz w:val="28"/>
          <w:szCs w:val="28"/>
        </w:rPr>
      </w:pPr>
      <w:r w:rsidRPr="00535D3F">
        <w:rPr>
          <w:sz w:val="28"/>
          <w:szCs w:val="28"/>
        </w:rPr>
        <w:t xml:space="preserve">Взаимоотношения как специфический вид отношения человека к человеку. Эмоциональная основа межличностных взаимоотношений. Социально-психологическая характеристика деловых и личных взаимоотношений. Определение и психологическая структура общения. </w:t>
      </w:r>
      <w:r w:rsidR="00102235">
        <w:rPr>
          <w:sz w:val="28"/>
          <w:szCs w:val="28"/>
        </w:rPr>
        <w:t xml:space="preserve">Потребность в общении. Цели и функции общения. </w:t>
      </w:r>
      <w:r w:rsidRPr="00535D3F">
        <w:rPr>
          <w:sz w:val="28"/>
          <w:szCs w:val="28"/>
        </w:rPr>
        <w:t xml:space="preserve">Основные виды общения и их специфика. Средства общения. Уровни и этапы общения. </w:t>
      </w:r>
      <w:r w:rsidR="00F576EE">
        <w:rPr>
          <w:sz w:val="28"/>
          <w:szCs w:val="28"/>
        </w:rPr>
        <w:t xml:space="preserve">Стили общения. </w:t>
      </w:r>
      <w:r w:rsidRPr="00535D3F">
        <w:rPr>
          <w:sz w:val="28"/>
          <w:szCs w:val="28"/>
        </w:rPr>
        <w:t xml:space="preserve">Социально-психологическая роль личности в общении. </w:t>
      </w:r>
    </w:p>
    <w:p w:rsidR="00345C9A" w:rsidRDefault="008475CF" w:rsidP="008D39F4">
      <w:pPr>
        <w:widowControl w:val="0"/>
        <w:spacing w:line="360" w:lineRule="auto"/>
        <w:ind w:firstLine="624"/>
        <w:jc w:val="both"/>
        <w:rPr>
          <w:sz w:val="28"/>
          <w:szCs w:val="28"/>
        </w:rPr>
      </w:pPr>
      <w:r w:rsidRPr="00535D3F">
        <w:rPr>
          <w:b/>
          <w:bCs/>
          <w:sz w:val="28"/>
          <w:szCs w:val="28"/>
        </w:rPr>
        <w:t xml:space="preserve">Тема 2. </w:t>
      </w:r>
      <w:r w:rsidR="003F72E0">
        <w:rPr>
          <w:b/>
          <w:bCs/>
          <w:sz w:val="28"/>
          <w:szCs w:val="28"/>
        </w:rPr>
        <w:t>Коммуникативная сторона общения</w:t>
      </w:r>
      <w:r w:rsidR="00345C9A" w:rsidRPr="00345C9A">
        <w:rPr>
          <w:sz w:val="28"/>
          <w:szCs w:val="28"/>
        </w:rPr>
        <w:t xml:space="preserve"> </w:t>
      </w:r>
    </w:p>
    <w:p w:rsidR="003F72E0" w:rsidRDefault="00345C9A" w:rsidP="008D39F4">
      <w:pPr>
        <w:widowControl w:val="0"/>
        <w:spacing w:line="360" w:lineRule="auto"/>
        <w:ind w:firstLine="624"/>
        <w:jc w:val="both"/>
        <w:rPr>
          <w:b/>
          <w:bCs/>
          <w:sz w:val="28"/>
          <w:szCs w:val="28"/>
        </w:rPr>
      </w:pPr>
      <w:r w:rsidRPr="00535D3F">
        <w:rPr>
          <w:sz w:val="28"/>
          <w:szCs w:val="28"/>
        </w:rPr>
        <w:t xml:space="preserve">Общение как обмен информацией. Модель коммуникативного процесса. Вербальная коммуникация. Коммуникативные барьеры и потери информации в разговорном общении. </w:t>
      </w:r>
      <w:r>
        <w:rPr>
          <w:sz w:val="28"/>
          <w:szCs w:val="28"/>
        </w:rPr>
        <w:t xml:space="preserve">Убеждающая коммуникация. Стадии и механизмы убеждающей коммуникации. </w:t>
      </w:r>
      <w:r w:rsidR="003D76E5">
        <w:rPr>
          <w:sz w:val="28"/>
          <w:szCs w:val="28"/>
        </w:rPr>
        <w:t xml:space="preserve">Техники убеждения. </w:t>
      </w:r>
      <w:r>
        <w:rPr>
          <w:sz w:val="28"/>
          <w:szCs w:val="28"/>
        </w:rPr>
        <w:t xml:space="preserve">Эффективность убеждения. Слушание как коммуникативный процесс. </w:t>
      </w:r>
      <w:r w:rsidRPr="00535D3F">
        <w:rPr>
          <w:sz w:val="28"/>
          <w:szCs w:val="28"/>
        </w:rPr>
        <w:lastRenderedPageBreak/>
        <w:t>Техники активного слушания, техника «я-сообщений».</w:t>
      </w:r>
      <w:r>
        <w:rPr>
          <w:sz w:val="28"/>
          <w:szCs w:val="28"/>
        </w:rPr>
        <w:t xml:space="preserve"> Н</w:t>
      </w:r>
      <w:r w:rsidRPr="00535D3F">
        <w:rPr>
          <w:sz w:val="28"/>
          <w:szCs w:val="28"/>
        </w:rPr>
        <w:t>евербальная</w:t>
      </w:r>
      <w:r>
        <w:rPr>
          <w:sz w:val="28"/>
          <w:szCs w:val="28"/>
        </w:rPr>
        <w:t xml:space="preserve"> коммуникация.</w:t>
      </w:r>
      <w:r w:rsidRPr="00535D3F">
        <w:rPr>
          <w:sz w:val="28"/>
          <w:szCs w:val="28"/>
        </w:rPr>
        <w:t xml:space="preserve"> </w:t>
      </w:r>
      <w:r>
        <w:rPr>
          <w:sz w:val="28"/>
          <w:szCs w:val="28"/>
        </w:rPr>
        <w:t xml:space="preserve">Базовые системы невербальной коммуникации. </w:t>
      </w:r>
      <w:r w:rsidRPr="00535D3F">
        <w:rPr>
          <w:sz w:val="28"/>
          <w:szCs w:val="28"/>
        </w:rPr>
        <w:t xml:space="preserve">Проблема интерпретации невербального поведения. </w:t>
      </w:r>
    </w:p>
    <w:p w:rsidR="00345C9A" w:rsidRPr="00345C9A" w:rsidRDefault="001248A1" w:rsidP="00345C9A">
      <w:pPr>
        <w:widowControl w:val="0"/>
        <w:spacing w:line="360" w:lineRule="auto"/>
        <w:ind w:firstLine="624"/>
        <w:jc w:val="both"/>
        <w:rPr>
          <w:b/>
          <w:bCs/>
          <w:sz w:val="28"/>
          <w:szCs w:val="28"/>
        </w:rPr>
      </w:pPr>
      <w:r w:rsidRPr="00345C9A">
        <w:rPr>
          <w:b/>
          <w:sz w:val="28"/>
          <w:szCs w:val="28"/>
        </w:rPr>
        <w:t>Тема 3. Интерактивная сторона общения</w:t>
      </w:r>
      <w:r w:rsidR="00345C9A" w:rsidRPr="00345C9A">
        <w:rPr>
          <w:b/>
          <w:bCs/>
          <w:sz w:val="28"/>
          <w:szCs w:val="28"/>
        </w:rPr>
        <w:t xml:space="preserve"> </w:t>
      </w:r>
    </w:p>
    <w:p w:rsidR="00345C9A" w:rsidRDefault="00345C9A" w:rsidP="00345C9A">
      <w:pPr>
        <w:widowControl w:val="0"/>
        <w:spacing w:line="360" w:lineRule="auto"/>
        <w:ind w:firstLine="624"/>
        <w:jc w:val="both"/>
        <w:rPr>
          <w:sz w:val="28"/>
          <w:szCs w:val="28"/>
        </w:rPr>
      </w:pPr>
      <w:r w:rsidRPr="00535D3F">
        <w:rPr>
          <w:sz w:val="28"/>
          <w:szCs w:val="28"/>
        </w:rPr>
        <w:t xml:space="preserve">Общение как взаимодействие. </w:t>
      </w:r>
      <w:r>
        <w:rPr>
          <w:sz w:val="28"/>
          <w:szCs w:val="28"/>
        </w:rPr>
        <w:t xml:space="preserve">Теории межличностного взаимодействия. </w:t>
      </w:r>
      <w:r w:rsidR="008C43DB">
        <w:rPr>
          <w:sz w:val="28"/>
          <w:szCs w:val="28"/>
        </w:rPr>
        <w:t xml:space="preserve">Трансактный анализ Э. Берна. </w:t>
      </w:r>
      <w:r w:rsidRPr="00535D3F">
        <w:rPr>
          <w:sz w:val="28"/>
          <w:szCs w:val="28"/>
        </w:rPr>
        <w:t>Структура межличностного взаимодействия. Типы взаимодействий: кооперация, конкуренция. Взаимодействие как организация совместной деятельности.</w:t>
      </w:r>
      <w:r>
        <w:rPr>
          <w:sz w:val="28"/>
          <w:szCs w:val="28"/>
        </w:rPr>
        <w:t xml:space="preserve"> </w:t>
      </w:r>
      <w:r w:rsidR="008C43DB">
        <w:rPr>
          <w:sz w:val="28"/>
          <w:szCs w:val="28"/>
        </w:rPr>
        <w:t xml:space="preserve">Деловое взаимодействие в рабочей группе. </w:t>
      </w:r>
      <w:r w:rsidR="003D76E5">
        <w:rPr>
          <w:sz w:val="28"/>
          <w:szCs w:val="28"/>
        </w:rPr>
        <w:t xml:space="preserve">Влияние в группе. Феномен группового давления. </w:t>
      </w:r>
      <w:r>
        <w:rPr>
          <w:sz w:val="28"/>
          <w:szCs w:val="28"/>
        </w:rPr>
        <w:t>Ассертивность в общении.</w:t>
      </w:r>
    </w:p>
    <w:p w:rsidR="00345C9A" w:rsidRPr="00345C9A" w:rsidRDefault="001248A1" w:rsidP="008D39F4">
      <w:pPr>
        <w:widowControl w:val="0"/>
        <w:spacing w:line="360" w:lineRule="auto"/>
        <w:ind w:firstLine="624"/>
        <w:jc w:val="both"/>
        <w:rPr>
          <w:b/>
          <w:sz w:val="28"/>
          <w:szCs w:val="28"/>
        </w:rPr>
      </w:pPr>
      <w:r w:rsidRPr="00345C9A">
        <w:rPr>
          <w:b/>
          <w:sz w:val="28"/>
          <w:szCs w:val="28"/>
        </w:rPr>
        <w:t>Тема 4. Перцептивная сторона общения</w:t>
      </w:r>
      <w:r w:rsidR="00345C9A" w:rsidRPr="00345C9A">
        <w:rPr>
          <w:b/>
          <w:sz w:val="28"/>
          <w:szCs w:val="28"/>
        </w:rPr>
        <w:t xml:space="preserve"> </w:t>
      </w:r>
    </w:p>
    <w:p w:rsidR="001248A1" w:rsidRDefault="00345C9A" w:rsidP="008D39F4">
      <w:pPr>
        <w:widowControl w:val="0"/>
        <w:spacing w:line="360" w:lineRule="auto"/>
        <w:ind w:firstLine="624"/>
        <w:jc w:val="both"/>
        <w:rPr>
          <w:sz w:val="28"/>
          <w:szCs w:val="28"/>
        </w:rPr>
      </w:pPr>
      <w:r w:rsidRPr="00535D3F">
        <w:rPr>
          <w:sz w:val="28"/>
          <w:szCs w:val="28"/>
        </w:rPr>
        <w:t xml:space="preserve">Общение как восприятие и понимание людьми друг друга. Понятие социальной перцепции. Психологические механизмы восприятия человека человеком: идентификация, эмпатия, рефлексия, каузальная атрибуция. Содержание и эффекты межличностного восприятия: </w:t>
      </w:r>
      <w:r>
        <w:rPr>
          <w:sz w:val="28"/>
          <w:szCs w:val="28"/>
        </w:rPr>
        <w:t xml:space="preserve">установки, </w:t>
      </w:r>
      <w:r w:rsidRPr="00535D3F">
        <w:rPr>
          <w:sz w:val="28"/>
          <w:szCs w:val="28"/>
        </w:rPr>
        <w:t>ореола, первичности, новизны, проекции. Точность межличностной перцепции. Межличностная аттракция.</w:t>
      </w:r>
      <w:r w:rsidR="008C43DB">
        <w:rPr>
          <w:sz w:val="28"/>
          <w:szCs w:val="28"/>
        </w:rPr>
        <w:t xml:space="preserve"> Самопрезентация. Основные стратегии самопрезентации.</w:t>
      </w:r>
    </w:p>
    <w:p w:rsidR="00345C9A" w:rsidRDefault="008475CF" w:rsidP="008D39F4">
      <w:pPr>
        <w:widowControl w:val="0"/>
        <w:spacing w:line="360" w:lineRule="auto"/>
        <w:ind w:firstLine="624"/>
        <w:jc w:val="both"/>
        <w:rPr>
          <w:b/>
          <w:bCs/>
          <w:sz w:val="28"/>
          <w:szCs w:val="28"/>
        </w:rPr>
      </w:pPr>
      <w:r w:rsidRPr="00E8028C">
        <w:rPr>
          <w:b/>
          <w:bCs/>
          <w:sz w:val="28"/>
          <w:szCs w:val="28"/>
        </w:rPr>
        <w:t xml:space="preserve">Тема </w:t>
      </w:r>
      <w:r w:rsidR="00102235">
        <w:rPr>
          <w:b/>
          <w:bCs/>
          <w:sz w:val="28"/>
          <w:szCs w:val="28"/>
        </w:rPr>
        <w:t>5.</w:t>
      </w:r>
      <w:r w:rsidRPr="00E8028C">
        <w:rPr>
          <w:b/>
          <w:bCs/>
          <w:sz w:val="28"/>
          <w:szCs w:val="28"/>
        </w:rPr>
        <w:t xml:space="preserve"> Психология делового общения: базовые понятия, принципы, формы</w:t>
      </w:r>
    </w:p>
    <w:p w:rsidR="008C43DB" w:rsidRDefault="008475CF" w:rsidP="008C43DB">
      <w:pPr>
        <w:widowControl w:val="0"/>
        <w:spacing w:line="360" w:lineRule="auto"/>
        <w:ind w:firstLine="624"/>
        <w:jc w:val="both"/>
        <w:rPr>
          <w:sz w:val="28"/>
          <w:szCs w:val="28"/>
        </w:rPr>
      </w:pPr>
      <w:r w:rsidRPr="00E8028C">
        <w:rPr>
          <w:sz w:val="28"/>
          <w:szCs w:val="28"/>
        </w:rPr>
        <w:t xml:space="preserve"> Виды, уровни и структурные компоненты делового общения. Условия и формы реализации делового общения. Эффективная деловая коммуникация. Коммуникативная компетентность как совокупность навыков и умений, необходимых для эффективного общения. Техники налаживания эф</w:t>
      </w:r>
      <w:r w:rsidR="008C43DB">
        <w:rPr>
          <w:sz w:val="28"/>
          <w:szCs w:val="28"/>
        </w:rPr>
        <w:t>фективной деловой коммуникации.</w:t>
      </w:r>
      <w:r w:rsidR="008C43DB" w:rsidRPr="008C43DB">
        <w:rPr>
          <w:sz w:val="28"/>
          <w:szCs w:val="28"/>
        </w:rPr>
        <w:t xml:space="preserve"> </w:t>
      </w:r>
    </w:p>
    <w:p w:rsidR="008C43DB" w:rsidRDefault="008C43DB" w:rsidP="008C43DB">
      <w:pPr>
        <w:widowControl w:val="0"/>
        <w:spacing w:line="360" w:lineRule="auto"/>
        <w:ind w:firstLine="624"/>
        <w:jc w:val="both"/>
        <w:rPr>
          <w:sz w:val="28"/>
          <w:szCs w:val="28"/>
        </w:rPr>
      </w:pPr>
      <w:r w:rsidRPr="008C43DB">
        <w:rPr>
          <w:sz w:val="28"/>
          <w:szCs w:val="28"/>
        </w:rPr>
        <w:t xml:space="preserve">Деловая беседа. Структура деловой  беседы. Психологические особенности проведения презентаций. Психологическая подготовка к публичному выступлению. Установление и управление контактом с аудиторией. </w:t>
      </w:r>
    </w:p>
    <w:p w:rsidR="003D76E5" w:rsidRDefault="003D76E5" w:rsidP="003D76E5">
      <w:pPr>
        <w:widowControl w:val="0"/>
        <w:spacing w:line="360" w:lineRule="auto"/>
        <w:ind w:firstLine="624"/>
        <w:jc w:val="both"/>
        <w:rPr>
          <w:sz w:val="28"/>
          <w:szCs w:val="28"/>
        </w:rPr>
      </w:pPr>
      <w:r w:rsidRPr="00E8028C">
        <w:rPr>
          <w:sz w:val="28"/>
          <w:szCs w:val="28"/>
        </w:rPr>
        <w:t xml:space="preserve">Скрипты в деловом общении. </w:t>
      </w:r>
      <w:r>
        <w:rPr>
          <w:sz w:val="28"/>
          <w:szCs w:val="28"/>
        </w:rPr>
        <w:t xml:space="preserve">Деловая коммуникация в </w:t>
      </w:r>
      <w:r>
        <w:rPr>
          <w:sz w:val="28"/>
          <w:szCs w:val="28"/>
        </w:rPr>
        <w:lastRenderedPageBreak/>
        <w:t xml:space="preserve">информационном обществе. </w:t>
      </w:r>
    </w:p>
    <w:p w:rsidR="003D76E5" w:rsidRDefault="003D76E5" w:rsidP="00862174">
      <w:pPr>
        <w:widowControl w:val="0"/>
        <w:spacing w:line="360" w:lineRule="auto"/>
        <w:ind w:firstLine="624"/>
        <w:jc w:val="both"/>
        <w:rPr>
          <w:sz w:val="28"/>
          <w:szCs w:val="28"/>
        </w:rPr>
      </w:pPr>
      <w:r w:rsidRPr="003D76E5">
        <w:rPr>
          <w:b/>
          <w:sz w:val="28"/>
          <w:szCs w:val="28"/>
        </w:rPr>
        <w:t>Тема 6.</w:t>
      </w:r>
      <w:r>
        <w:rPr>
          <w:sz w:val="28"/>
          <w:szCs w:val="28"/>
        </w:rPr>
        <w:t xml:space="preserve"> </w:t>
      </w:r>
      <w:r>
        <w:rPr>
          <w:b/>
          <w:bCs/>
          <w:sz w:val="28"/>
          <w:szCs w:val="28"/>
        </w:rPr>
        <w:t>Психологические аспекты переговорного процесса</w:t>
      </w:r>
    </w:p>
    <w:p w:rsidR="00862174" w:rsidRPr="00E31F01" w:rsidRDefault="003D76E5" w:rsidP="00862174">
      <w:pPr>
        <w:widowControl w:val="0"/>
        <w:spacing w:line="360" w:lineRule="auto"/>
        <w:ind w:firstLine="624"/>
        <w:jc w:val="both"/>
        <w:rPr>
          <w:sz w:val="28"/>
          <w:szCs w:val="28"/>
        </w:rPr>
      </w:pPr>
      <w:r w:rsidRPr="008C43DB">
        <w:rPr>
          <w:sz w:val="28"/>
          <w:szCs w:val="28"/>
        </w:rPr>
        <w:t xml:space="preserve">Деловые переговоры. Технология  переговорного  процесса. </w:t>
      </w:r>
      <w:r w:rsidRPr="00E31F01">
        <w:rPr>
          <w:sz w:val="28"/>
          <w:szCs w:val="28"/>
        </w:rPr>
        <w:t>«Метод принципиального ведения переговоров» Р. Фишера и У. Юри. Модель «взаимных выгод» и модель «уступок – сближения» Дж. Рубина. Технологии стратегий и тактик в переговорном процессе.</w:t>
      </w:r>
      <w:r>
        <w:rPr>
          <w:sz w:val="28"/>
          <w:szCs w:val="28"/>
        </w:rPr>
        <w:t xml:space="preserve"> </w:t>
      </w:r>
      <w:r w:rsidR="00862174" w:rsidRPr="00E31F01">
        <w:rPr>
          <w:sz w:val="28"/>
          <w:szCs w:val="28"/>
        </w:rPr>
        <w:t>Понятие стресса. Эустресс и дистресс. Понятие эмоций, эмоционального интеллекта. Стресс-менеджмент и технологии управления эмоциями в переговорном процессе. Правила самоконтроля эмоций (эмоциональная выдержка; рационализация эмоций и поддержание высокой самооценки) и их применение в переговорном процессе. Модели поведения партнеров в переговорном процессе. Манипулятивные технологии в переговорном процессе. Основы убеждающего воздействия. Правила и алгоритм противостояния манипуляциям. Техники нейтрализации уловок в процессе переговоров.</w:t>
      </w:r>
    </w:p>
    <w:p w:rsidR="00862174" w:rsidRPr="00E31F01" w:rsidRDefault="008475CF" w:rsidP="00862174">
      <w:pPr>
        <w:widowControl w:val="0"/>
        <w:spacing w:line="360" w:lineRule="auto"/>
        <w:ind w:firstLine="624"/>
        <w:jc w:val="both"/>
        <w:rPr>
          <w:b/>
          <w:bCs/>
          <w:sz w:val="28"/>
          <w:szCs w:val="28"/>
        </w:rPr>
      </w:pPr>
      <w:r w:rsidRPr="00864227">
        <w:rPr>
          <w:b/>
          <w:bCs/>
          <w:sz w:val="28"/>
          <w:szCs w:val="28"/>
        </w:rPr>
        <w:t xml:space="preserve">Тема </w:t>
      </w:r>
      <w:r w:rsidR="00102235">
        <w:rPr>
          <w:b/>
          <w:bCs/>
          <w:sz w:val="28"/>
          <w:szCs w:val="28"/>
        </w:rPr>
        <w:t>7</w:t>
      </w:r>
      <w:r w:rsidRPr="00864227">
        <w:rPr>
          <w:b/>
          <w:bCs/>
          <w:sz w:val="28"/>
          <w:szCs w:val="28"/>
        </w:rPr>
        <w:t xml:space="preserve">. </w:t>
      </w:r>
      <w:r w:rsidR="00862174">
        <w:rPr>
          <w:b/>
          <w:bCs/>
          <w:sz w:val="28"/>
          <w:szCs w:val="28"/>
        </w:rPr>
        <w:t>Конфликты в деловом общении</w:t>
      </w:r>
    </w:p>
    <w:p w:rsidR="008D39F4" w:rsidRPr="00864227" w:rsidRDefault="008475CF" w:rsidP="008D39F4">
      <w:pPr>
        <w:widowControl w:val="0"/>
        <w:spacing w:line="360" w:lineRule="auto"/>
        <w:ind w:firstLine="624"/>
        <w:jc w:val="both"/>
        <w:rPr>
          <w:sz w:val="28"/>
          <w:szCs w:val="28"/>
        </w:rPr>
      </w:pPr>
      <w:r w:rsidRPr="00864227">
        <w:rPr>
          <w:sz w:val="28"/>
          <w:szCs w:val="28"/>
        </w:rPr>
        <w:t xml:space="preserve">Понятие конфликта в общении, его структура и причины возникновения. </w:t>
      </w:r>
      <w:r w:rsidR="00970EF0" w:rsidRPr="00864227">
        <w:rPr>
          <w:sz w:val="28"/>
          <w:szCs w:val="28"/>
        </w:rPr>
        <w:t xml:space="preserve">Предмет конфликта, образ конфликтной ситуации, мотивы конфликта и позиции конфликтующих сторон. </w:t>
      </w:r>
      <w:r w:rsidR="00862174">
        <w:rPr>
          <w:sz w:val="28"/>
          <w:szCs w:val="28"/>
        </w:rPr>
        <w:t>Типологии конфликтов</w:t>
      </w:r>
      <w:r w:rsidR="00970EF0" w:rsidRPr="00864227">
        <w:rPr>
          <w:sz w:val="28"/>
          <w:szCs w:val="28"/>
        </w:rPr>
        <w:t>. Динамика конфл</w:t>
      </w:r>
      <w:r w:rsidR="00862174">
        <w:rPr>
          <w:sz w:val="28"/>
          <w:szCs w:val="28"/>
        </w:rPr>
        <w:t xml:space="preserve">икта. Этапы развития конфликта. </w:t>
      </w:r>
    </w:p>
    <w:p w:rsidR="00813396" w:rsidRPr="00813396" w:rsidRDefault="008475CF" w:rsidP="00B94218">
      <w:pPr>
        <w:widowControl w:val="0"/>
        <w:spacing w:line="360" w:lineRule="auto"/>
        <w:ind w:firstLine="624"/>
        <w:jc w:val="both"/>
        <w:rPr>
          <w:sz w:val="28"/>
          <w:szCs w:val="28"/>
        </w:rPr>
      </w:pPr>
      <w:r w:rsidRPr="00813396">
        <w:rPr>
          <w:sz w:val="28"/>
          <w:szCs w:val="28"/>
        </w:rPr>
        <w:t xml:space="preserve">Понятие конфликтной ситуации, типы конфликтных ситуаций. Понятие конфликтогена, типы конфликтогенов. Формулы конфликта. Двухуровневая модель поведения личности в конфликте К. Томаса – Р. Килменна. </w:t>
      </w:r>
      <w:r w:rsidR="00862174">
        <w:rPr>
          <w:sz w:val="28"/>
          <w:szCs w:val="28"/>
        </w:rPr>
        <w:t xml:space="preserve">Стратегии поведения в конфликте. </w:t>
      </w:r>
      <w:r w:rsidRPr="00813396">
        <w:rPr>
          <w:sz w:val="28"/>
          <w:szCs w:val="28"/>
        </w:rPr>
        <w:t xml:space="preserve"> Типы конфликтных личностей. </w:t>
      </w:r>
    </w:p>
    <w:p w:rsidR="00862174" w:rsidRDefault="008475CF" w:rsidP="00862174">
      <w:pPr>
        <w:widowControl w:val="0"/>
        <w:spacing w:line="360" w:lineRule="auto"/>
        <w:ind w:firstLine="624"/>
        <w:jc w:val="both"/>
        <w:rPr>
          <w:sz w:val="28"/>
          <w:szCs w:val="28"/>
        </w:rPr>
      </w:pPr>
      <w:r w:rsidRPr="00E31F01">
        <w:rPr>
          <w:sz w:val="28"/>
          <w:szCs w:val="28"/>
        </w:rPr>
        <w:t xml:space="preserve">Понятие технологий рационального поведения в конфликте. Правила и кодексы поведения в конфликтном взаимодействии. </w:t>
      </w:r>
      <w:r w:rsidR="00862174" w:rsidRPr="00E31F01">
        <w:rPr>
          <w:sz w:val="28"/>
          <w:szCs w:val="28"/>
        </w:rPr>
        <w:t>Психологические особенности переговорного процесса по разрешению конфликтов</w:t>
      </w:r>
      <w:r w:rsidR="00862174">
        <w:rPr>
          <w:sz w:val="28"/>
          <w:szCs w:val="28"/>
        </w:rPr>
        <w:t>.</w:t>
      </w:r>
      <w:r w:rsidR="00862174" w:rsidRPr="00E31F01">
        <w:rPr>
          <w:sz w:val="28"/>
          <w:szCs w:val="28"/>
        </w:rPr>
        <w:t xml:space="preserve"> Понятие и основное содержа</w:t>
      </w:r>
      <w:r w:rsidR="00862174">
        <w:rPr>
          <w:sz w:val="28"/>
          <w:szCs w:val="28"/>
        </w:rPr>
        <w:t>ние управления конфликтом</w:t>
      </w:r>
      <w:r w:rsidR="00862174" w:rsidRPr="00E31F01">
        <w:rPr>
          <w:sz w:val="28"/>
          <w:szCs w:val="28"/>
        </w:rPr>
        <w:t>. Тех</w:t>
      </w:r>
      <w:r w:rsidR="00862174">
        <w:rPr>
          <w:sz w:val="28"/>
          <w:szCs w:val="28"/>
        </w:rPr>
        <w:t>нологии регулирования конфликта</w:t>
      </w:r>
      <w:r w:rsidR="00862174" w:rsidRPr="00E31F01">
        <w:rPr>
          <w:sz w:val="28"/>
          <w:szCs w:val="28"/>
        </w:rPr>
        <w:t xml:space="preserve">. Этапы регулирования конфликта. Предпосылки, формы и способы разрешения конфликтов. Модель применения власти по разрешению конфликтов по X. Корнелиус и Ш. Фэйр. Участие третьей стороны в </w:t>
      </w:r>
      <w:r w:rsidR="00862174" w:rsidRPr="00E31F01">
        <w:rPr>
          <w:sz w:val="28"/>
          <w:szCs w:val="28"/>
        </w:rPr>
        <w:lastRenderedPageBreak/>
        <w:t xml:space="preserve">разрешении конфликтов. </w:t>
      </w:r>
    </w:p>
    <w:p w:rsidR="00862174" w:rsidRPr="00E8028C" w:rsidRDefault="00862174" w:rsidP="00862174">
      <w:pPr>
        <w:widowControl w:val="0"/>
        <w:spacing w:line="360" w:lineRule="auto"/>
        <w:ind w:firstLine="624"/>
        <w:jc w:val="both"/>
        <w:rPr>
          <w:sz w:val="28"/>
          <w:szCs w:val="28"/>
        </w:rPr>
      </w:pPr>
      <w:r w:rsidRPr="00E8028C">
        <w:rPr>
          <w:b/>
          <w:bCs/>
          <w:sz w:val="28"/>
          <w:szCs w:val="28"/>
        </w:rPr>
        <w:t xml:space="preserve">Тема </w:t>
      </w:r>
      <w:r w:rsidR="003D76E5">
        <w:rPr>
          <w:b/>
          <w:bCs/>
          <w:sz w:val="28"/>
          <w:szCs w:val="28"/>
        </w:rPr>
        <w:t>8</w:t>
      </w:r>
      <w:r w:rsidRPr="00E8028C">
        <w:rPr>
          <w:b/>
          <w:bCs/>
          <w:sz w:val="28"/>
          <w:szCs w:val="28"/>
        </w:rPr>
        <w:t>. Национальные особенности и этика делового общения</w:t>
      </w:r>
      <w:r w:rsidRPr="00E8028C">
        <w:rPr>
          <w:sz w:val="28"/>
          <w:szCs w:val="28"/>
        </w:rPr>
        <w:t xml:space="preserve"> </w:t>
      </w:r>
    </w:p>
    <w:p w:rsidR="00862174" w:rsidRDefault="00862174" w:rsidP="00862174">
      <w:pPr>
        <w:widowControl w:val="0"/>
        <w:spacing w:line="360" w:lineRule="auto"/>
        <w:ind w:firstLine="624"/>
        <w:jc w:val="both"/>
        <w:rPr>
          <w:sz w:val="28"/>
          <w:szCs w:val="28"/>
        </w:rPr>
      </w:pPr>
      <w:r w:rsidRPr="00E8028C">
        <w:rPr>
          <w:sz w:val="28"/>
          <w:szCs w:val="28"/>
        </w:rPr>
        <w:t xml:space="preserve">Три типа культур по Р. Льюису: полиактивные, моноактивные и реактивные. Национальные стили делового общения: американский, китайский, японский, арабский, европейский. Тенденции развития российского стиля делового общения. </w:t>
      </w:r>
    </w:p>
    <w:p w:rsidR="00862174" w:rsidRPr="00E8028C" w:rsidRDefault="00862174" w:rsidP="00862174">
      <w:pPr>
        <w:widowControl w:val="0"/>
        <w:spacing w:line="360" w:lineRule="auto"/>
        <w:ind w:firstLine="624"/>
        <w:jc w:val="both"/>
        <w:rPr>
          <w:sz w:val="28"/>
          <w:szCs w:val="28"/>
        </w:rPr>
      </w:pPr>
      <w:r w:rsidRPr="00E8028C">
        <w:rPr>
          <w:sz w:val="28"/>
          <w:szCs w:val="28"/>
        </w:rPr>
        <w:t xml:space="preserve">Этические принципы и нормы в деловых отношениях. Базовые документы деловой этики. Этические нормы различных форм деловой коммуникации. Сущность этики бизнеса. Управленческая этика. Этикет делового общения, его правила. Правила вербального этикета. Правила общения по телефону. Правила деловой переписки. Дресс-код. </w:t>
      </w:r>
    </w:p>
    <w:p w:rsidR="00862174" w:rsidRDefault="00862174" w:rsidP="005A57F7">
      <w:pPr>
        <w:widowControl w:val="0"/>
        <w:spacing w:line="360" w:lineRule="auto"/>
        <w:ind w:firstLine="624"/>
        <w:jc w:val="both"/>
        <w:rPr>
          <w:sz w:val="28"/>
          <w:szCs w:val="28"/>
        </w:rPr>
      </w:pPr>
    </w:p>
    <w:bookmarkEnd w:id="4"/>
    <w:bookmarkEnd w:id="13"/>
    <w:p w:rsidR="00FB38B6" w:rsidRDefault="00FB38B6" w:rsidP="008D0D00">
      <w:pPr>
        <w:widowControl w:val="0"/>
        <w:spacing w:line="360" w:lineRule="auto"/>
        <w:ind w:firstLine="624"/>
        <w:jc w:val="both"/>
        <w:rPr>
          <w:b/>
          <w:bCs/>
          <w:sz w:val="28"/>
          <w:szCs w:val="28"/>
        </w:rPr>
      </w:pPr>
      <w:r>
        <w:rPr>
          <w:snapToGrid w:val="0"/>
          <w:sz w:val="28"/>
          <w:szCs w:val="28"/>
          <w:lang w:eastAsia="en-US"/>
        </w:rPr>
        <w:tab/>
      </w:r>
      <w:r>
        <w:rPr>
          <w:b/>
          <w:bCs/>
          <w:sz w:val="28"/>
          <w:szCs w:val="28"/>
        </w:rPr>
        <w:t>5.2 Учебно-тематический план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1601"/>
        <w:gridCol w:w="827"/>
        <w:gridCol w:w="993"/>
        <w:gridCol w:w="992"/>
        <w:gridCol w:w="1701"/>
        <w:gridCol w:w="1276"/>
        <w:gridCol w:w="1701"/>
      </w:tblGrid>
      <w:tr w:rsidR="00561560" w:rsidRPr="00EA173C" w:rsidTr="00EA173C">
        <w:tc>
          <w:tcPr>
            <w:tcW w:w="515" w:type="dxa"/>
            <w:vMerge w:val="restart"/>
          </w:tcPr>
          <w:p w:rsidR="008D0D00" w:rsidRPr="008D0D00" w:rsidRDefault="008D0D00" w:rsidP="00EA173C">
            <w:pPr>
              <w:widowControl w:val="0"/>
              <w:rPr>
                <w:lang w:eastAsia="en-US"/>
              </w:rPr>
            </w:pPr>
          </w:p>
          <w:p w:rsidR="008D0D00" w:rsidRPr="008D0D00" w:rsidRDefault="008D0D00" w:rsidP="00EA173C">
            <w:pPr>
              <w:widowControl w:val="0"/>
              <w:rPr>
                <w:lang w:eastAsia="en-US"/>
              </w:rPr>
            </w:pPr>
            <w:r w:rsidRPr="008D0D00">
              <w:rPr>
                <w:lang w:eastAsia="en-US"/>
              </w:rPr>
              <w:t>№</w:t>
            </w:r>
          </w:p>
          <w:p w:rsidR="008D0D00" w:rsidRPr="008D0D00" w:rsidRDefault="008D0D00" w:rsidP="00EA173C">
            <w:pPr>
              <w:widowControl w:val="0"/>
              <w:rPr>
                <w:lang w:eastAsia="en-US"/>
              </w:rPr>
            </w:pPr>
            <w:r w:rsidRPr="008D0D00">
              <w:rPr>
                <w:lang w:eastAsia="en-US"/>
              </w:rPr>
              <w:t>п/п</w:t>
            </w:r>
          </w:p>
        </w:tc>
        <w:tc>
          <w:tcPr>
            <w:tcW w:w="1601" w:type="dxa"/>
            <w:vMerge w:val="restart"/>
          </w:tcPr>
          <w:p w:rsidR="008D0D00" w:rsidRPr="008D0D00" w:rsidRDefault="008D0D00" w:rsidP="00EA173C">
            <w:pPr>
              <w:widowControl w:val="0"/>
              <w:rPr>
                <w:lang w:eastAsia="en-US"/>
              </w:rPr>
            </w:pPr>
            <w:r w:rsidRPr="008D0D00">
              <w:rPr>
                <w:lang w:eastAsia="en-US"/>
              </w:rPr>
              <w:t>Наименование темы (раздела) дисциплины</w:t>
            </w:r>
          </w:p>
        </w:tc>
        <w:tc>
          <w:tcPr>
            <w:tcW w:w="5789" w:type="dxa"/>
            <w:gridSpan w:val="5"/>
          </w:tcPr>
          <w:p w:rsidR="008D0D00" w:rsidRPr="00EA173C" w:rsidRDefault="008D0D00" w:rsidP="00EA173C">
            <w:pPr>
              <w:widowControl w:val="0"/>
              <w:rPr>
                <w:b/>
                <w:bCs/>
                <w:lang w:eastAsia="en-US"/>
              </w:rPr>
            </w:pPr>
            <w:r w:rsidRPr="008D0D00">
              <w:rPr>
                <w:lang w:eastAsia="en-US"/>
              </w:rPr>
              <w:t>Трудоемкость в часах</w:t>
            </w:r>
          </w:p>
        </w:tc>
        <w:tc>
          <w:tcPr>
            <w:tcW w:w="1701" w:type="dxa"/>
            <w:vMerge w:val="restart"/>
          </w:tcPr>
          <w:p w:rsidR="008D0D00" w:rsidRPr="00EA173C" w:rsidRDefault="008D0D00" w:rsidP="00EA173C">
            <w:pPr>
              <w:widowControl w:val="0"/>
              <w:rPr>
                <w:b/>
                <w:bCs/>
                <w:lang w:eastAsia="en-US"/>
              </w:rPr>
            </w:pPr>
            <w:r w:rsidRPr="008D0D00">
              <w:rPr>
                <w:lang w:eastAsia="en-US"/>
              </w:rPr>
              <w:t>Формы текущего контроля успеваемости</w:t>
            </w:r>
          </w:p>
        </w:tc>
      </w:tr>
      <w:tr w:rsidR="00561560" w:rsidRPr="00EA173C" w:rsidTr="00EA173C">
        <w:tc>
          <w:tcPr>
            <w:tcW w:w="515" w:type="dxa"/>
            <w:vMerge/>
          </w:tcPr>
          <w:p w:rsidR="008D0D00" w:rsidRPr="008D0D00" w:rsidRDefault="008D0D00" w:rsidP="00EA173C">
            <w:pPr>
              <w:widowControl w:val="0"/>
              <w:rPr>
                <w:lang w:eastAsia="en-US"/>
              </w:rPr>
            </w:pPr>
          </w:p>
        </w:tc>
        <w:tc>
          <w:tcPr>
            <w:tcW w:w="1601" w:type="dxa"/>
            <w:vMerge/>
          </w:tcPr>
          <w:p w:rsidR="008D0D00" w:rsidRPr="008D0D00" w:rsidRDefault="008D0D00" w:rsidP="00EA173C">
            <w:pPr>
              <w:widowControl w:val="0"/>
              <w:rPr>
                <w:lang w:eastAsia="en-US"/>
              </w:rPr>
            </w:pPr>
          </w:p>
        </w:tc>
        <w:tc>
          <w:tcPr>
            <w:tcW w:w="827" w:type="dxa"/>
          </w:tcPr>
          <w:p w:rsidR="008D0D00" w:rsidRPr="008D0D00" w:rsidRDefault="008D0D00" w:rsidP="00EA173C">
            <w:pPr>
              <w:widowControl w:val="0"/>
              <w:rPr>
                <w:lang w:eastAsia="en-US"/>
              </w:rPr>
            </w:pPr>
            <w:r w:rsidRPr="008D0D00">
              <w:rPr>
                <w:lang w:eastAsia="en-US"/>
              </w:rPr>
              <w:t>Всего</w:t>
            </w:r>
          </w:p>
        </w:tc>
        <w:tc>
          <w:tcPr>
            <w:tcW w:w="3686" w:type="dxa"/>
            <w:gridSpan w:val="3"/>
          </w:tcPr>
          <w:p w:rsidR="008D0D00" w:rsidRPr="00EA173C" w:rsidRDefault="009D3488" w:rsidP="00EA173C">
            <w:pPr>
              <w:widowControl w:val="0"/>
              <w:rPr>
                <w:b/>
                <w:bCs/>
                <w:lang w:eastAsia="en-US"/>
              </w:rPr>
            </w:pPr>
            <w:r>
              <w:rPr>
                <w:lang w:eastAsia="en-US"/>
              </w:rPr>
              <w:t>Контактная работа-</w:t>
            </w:r>
            <w:r w:rsidR="008D0D00" w:rsidRPr="008D0D00">
              <w:rPr>
                <w:lang w:eastAsia="en-US"/>
              </w:rPr>
              <w:t>Аудиторная работа</w:t>
            </w:r>
          </w:p>
        </w:tc>
        <w:tc>
          <w:tcPr>
            <w:tcW w:w="1276" w:type="dxa"/>
            <w:vMerge w:val="restart"/>
          </w:tcPr>
          <w:p w:rsidR="008D0D00" w:rsidRPr="00EA173C" w:rsidRDefault="008D0D00" w:rsidP="00EA173C">
            <w:pPr>
              <w:widowControl w:val="0"/>
              <w:rPr>
                <w:b/>
                <w:bCs/>
                <w:lang w:eastAsia="en-US"/>
              </w:rPr>
            </w:pPr>
            <w:r w:rsidRPr="008D0D00">
              <w:rPr>
                <w:lang w:eastAsia="en-US"/>
              </w:rPr>
              <w:t>Самостоятельная работа</w:t>
            </w:r>
          </w:p>
        </w:tc>
        <w:tc>
          <w:tcPr>
            <w:tcW w:w="1701" w:type="dxa"/>
            <w:vMerge/>
          </w:tcPr>
          <w:p w:rsidR="008D0D00" w:rsidRPr="00EA173C" w:rsidRDefault="008D0D00" w:rsidP="00EA173C">
            <w:pPr>
              <w:widowControl w:val="0"/>
              <w:rPr>
                <w:b/>
                <w:bCs/>
                <w:lang w:eastAsia="en-US"/>
              </w:rPr>
            </w:pPr>
          </w:p>
        </w:tc>
      </w:tr>
      <w:tr w:rsidR="00561560" w:rsidRPr="00EA173C" w:rsidTr="00EA173C">
        <w:tc>
          <w:tcPr>
            <w:tcW w:w="515" w:type="dxa"/>
            <w:vMerge/>
          </w:tcPr>
          <w:p w:rsidR="008D0D00" w:rsidRPr="008D0D00" w:rsidRDefault="008D0D00" w:rsidP="00EA173C">
            <w:pPr>
              <w:widowControl w:val="0"/>
              <w:rPr>
                <w:lang w:eastAsia="en-US"/>
              </w:rPr>
            </w:pPr>
          </w:p>
        </w:tc>
        <w:tc>
          <w:tcPr>
            <w:tcW w:w="1601" w:type="dxa"/>
            <w:vMerge/>
          </w:tcPr>
          <w:p w:rsidR="008D0D00" w:rsidRPr="008D0D00" w:rsidRDefault="008D0D00" w:rsidP="00EA173C">
            <w:pPr>
              <w:widowControl w:val="0"/>
              <w:rPr>
                <w:lang w:eastAsia="en-US"/>
              </w:rPr>
            </w:pPr>
          </w:p>
        </w:tc>
        <w:tc>
          <w:tcPr>
            <w:tcW w:w="827" w:type="dxa"/>
          </w:tcPr>
          <w:p w:rsidR="008D0D00" w:rsidRPr="00EA173C" w:rsidRDefault="008D0D00" w:rsidP="00EA173C">
            <w:pPr>
              <w:widowControl w:val="0"/>
              <w:rPr>
                <w:b/>
                <w:bCs/>
                <w:lang w:eastAsia="en-US"/>
              </w:rPr>
            </w:pPr>
          </w:p>
        </w:tc>
        <w:tc>
          <w:tcPr>
            <w:tcW w:w="993" w:type="dxa"/>
          </w:tcPr>
          <w:p w:rsidR="008D0D00" w:rsidRPr="008D0D00" w:rsidRDefault="008D0D00" w:rsidP="00EA173C">
            <w:pPr>
              <w:widowControl w:val="0"/>
              <w:rPr>
                <w:lang w:eastAsia="en-US"/>
              </w:rPr>
            </w:pPr>
            <w:r w:rsidRPr="008D0D00">
              <w:rPr>
                <w:lang w:eastAsia="en-US"/>
              </w:rPr>
              <w:t>Общая</w:t>
            </w:r>
          </w:p>
        </w:tc>
        <w:tc>
          <w:tcPr>
            <w:tcW w:w="992" w:type="dxa"/>
          </w:tcPr>
          <w:p w:rsidR="008D0D00" w:rsidRPr="008D0D00" w:rsidRDefault="008D0D00" w:rsidP="00EA173C">
            <w:pPr>
              <w:widowControl w:val="0"/>
              <w:rPr>
                <w:lang w:eastAsia="en-US"/>
              </w:rPr>
            </w:pPr>
            <w:r w:rsidRPr="008D0D00">
              <w:rPr>
                <w:lang w:eastAsia="en-US"/>
              </w:rPr>
              <w:t>Лекции</w:t>
            </w:r>
          </w:p>
        </w:tc>
        <w:tc>
          <w:tcPr>
            <w:tcW w:w="1701" w:type="dxa"/>
          </w:tcPr>
          <w:p w:rsidR="008D0D00" w:rsidRPr="008D0D00" w:rsidRDefault="008D0D00" w:rsidP="00EA173C">
            <w:pPr>
              <w:widowControl w:val="0"/>
              <w:rPr>
                <w:lang w:eastAsia="en-US"/>
              </w:rPr>
            </w:pPr>
            <w:r w:rsidRPr="008D0D00">
              <w:rPr>
                <w:lang w:eastAsia="en-US"/>
              </w:rPr>
              <w:t>Практические и семинарские занятия</w:t>
            </w:r>
          </w:p>
        </w:tc>
        <w:tc>
          <w:tcPr>
            <w:tcW w:w="1276" w:type="dxa"/>
            <w:vMerge/>
          </w:tcPr>
          <w:p w:rsidR="008D0D00" w:rsidRPr="00EA173C" w:rsidRDefault="008D0D00" w:rsidP="00EA173C">
            <w:pPr>
              <w:widowControl w:val="0"/>
              <w:rPr>
                <w:b/>
                <w:bCs/>
                <w:lang w:eastAsia="en-US"/>
              </w:rPr>
            </w:pPr>
          </w:p>
        </w:tc>
        <w:tc>
          <w:tcPr>
            <w:tcW w:w="1701" w:type="dxa"/>
            <w:vMerge/>
          </w:tcPr>
          <w:p w:rsidR="008D0D00" w:rsidRPr="00EA173C" w:rsidRDefault="008D0D00" w:rsidP="00EA173C">
            <w:pPr>
              <w:widowControl w:val="0"/>
              <w:rPr>
                <w:b/>
                <w:bCs/>
                <w:lang w:eastAsia="en-US"/>
              </w:rPr>
            </w:pPr>
          </w:p>
        </w:tc>
      </w:tr>
      <w:tr w:rsidR="00561560" w:rsidRPr="00EA173C" w:rsidTr="00EA173C">
        <w:tc>
          <w:tcPr>
            <w:tcW w:w="515" w:type="dxa"/>
          </w:tcPr>
          <w:p w:rsidR="008D0D00" w:rsidRPr="008D0D00" w:rsidRDefault="008D0D00" w:rsidP="00EA173C">
            <w:pPr>
              <w:widowControl w:val="0"/>
              <w:rPr>
                <w:lang w:eastAsia="en-US"/>
              </w:rPr>
            </w:pPr>
            <w:r w:rsidRPr="008D0D00">
              <w:rPr>
                <w:lang w:eastAsia="en-US"/>
              </w:rPr>
              <w:t>1</w:t>
            </w:r>
          </w:p>
        </w:tc>
        <w:tc>
          <w:tcPr>
            <w:tcW w:w="1601" w:type="dxa"/>
          </w:tcPr>
          <w:p w:rsidR="008D0D00" w:rsidRPr="00EA173C" w:rsidRDefault="008D0D00" w:rsidP="00EA173C">
            <w:pPr>
              <w:widowControl w:val="0"/>
              <w:rPr>
                <w:snapToGrid w:val="0"/>
                <w:lang w:eastAsia="en-US"/>
              </w:rPr>
            </w:pPr>
            <w:r w:rsidRPr="008D0D00">
              <w:rPr>
                <w:lang w:eastAsia="en-US"/>
              </w:rPr>
              <w:t>Межличностные отношения и общение: определение, виды, структура</w:t>
            </w:r>
          </w:p>
        </w:tc>
        <w:tc>
          <w:tcPr>
            <w:tcW w:w="827" w:type="dxa"/>
          </w:tcPr>
          <w:p w:rsidR="008D0D00" w:rsidRPr="00EA173C" w:rsidRDefault="008D0D00" w:rsidP="00EA173C">
            <w:pPr>
              <w:jc w:val="center"/>
              <w:rPr>
                <w:color w:val="000000"/>
                <w:lang w:eastAsia="en-US"/>
              </w:rPr>
            </w:pPr>
            <w:r w:rsidRPr="00EA173C">
              <w:rPr>
                <w:color w:val="000000"/>
                <w:lang w:eastAsia="en-US"/>
              </w:rPr>
              <w:t>22</w:t>
            </w:r>
          </w:p>
        </w:tc>
        <w:tc>
          <w:tcPr>
            <w:tcW w:w="993" w:type="dxa"/>
          </w:tcPr>
          <w:p w:rsidR="008D0D00" w:rsidRPr="00EA173C" w:rsidRDefault="008D0D00" w:rsidP="00EA173C">
            <w:pPr>
              <w:jc w:val="center"/>
              <w:rPr>
                <w:color w:val="000000"/>
                <w:lang w:eastAsia="en-US"/>
              </w:rPr>
            </w:pPr>
            <w:r w:rsidRPr="00EA173C">
              <w:rPr>
                <w:color w:val="000000"/>
                <w:lang w:eastAsia="en-US"/>
              </w:rPr>
              <w:t>4</w:t>
            </w:r>
          </w:p>
        </w:tc>
        <w:tc>
          <w:tcPr>
            <w:tcW w:w="992" w:type="dxa"/>
          </w:tcPr>
          <w:p w:rsidR="008D0D00" w:rsidRPr="00EA173C" w:rsidRDefault="008D0D00" w:rsidP="00EA173C">
            <w:pPr>
              <w:jc w:val="center"/>
              <w:rPr>
                <w:color w:val="000000"/>
                <w:lang w:eastAsia="en-US"/>
              </w:rPr>
            </w:pPr>
            <w:r w:rsidRPr="00EA173C">
              <w:rPr>
                <w:color w:val="000000"/>
                <w:lang w:eastAsia="en-US"/>
              </w:rPr>
              <w:t>2</w:t>
            </w:r>
          </w:p>
        </w:tc>
        <w:tc>
          <w:tcPr>
            <w:tcW w:w="1701" w:type="dxa"/>
          </w:tcPr>
          <w:p w:rsidR="008D0D00" w:rsidRPr="00EA173C" w:rsidRDefault="008D0D00" w:rsidP="00EA173C">
            <w:pPr>
              <w:jc w:val="center"/>
              <w:rPr>
                <w:color w:val="000000"/>
                <w:lang w:eastAsia="en-US"/>
              </w:rPr>
            </w:pPr>
            <w:r w:rsidRPr="00EA173C">
              <w:rPr>
                <w:color w:val="000000"/>
                <w:lang w:eastAsia="en-US"/>
              </w:rPr>
              <w:t>2</w:t>
            </w:r>
          </w:p>
        </w:tc>
        <w:tc>
          <w:tcPr>
            <w:tcW w:w="1276" w:type="dxa"/>
          </w:tcPr>
          <w:p w:rsidR="008D0D00" w:rsidRPr="00EA173C" w:rsidRDefault="008D0D00" w:rsidP="00EA173C">
            <w:pPr>
              <w:jc w:val="center"/>
              <w:rPr>
                <w:color w:val="000000"/>
                <w:lang w:eastAsia="en-US"/>
              </w:rPr>
            </w:pPr>
            <w:r w:rsidRPr="00EA173C">
              <w:rPr>
                <w:color w:val="000000"/>
                <w:lang w:eastAsia="en-US"/>
              </w:rPr>
              <w:t>18</w:t>
            </w:r>
          </w:p>
        </w:tc>
        <w:tc>
          <w:tcPr>
            <w:tcW w:w="1701" w:type="dxa"/>
          </w:tcPr>
          <w:p w:rsidR="008D0D00" w:rsidRPr="008D0D00" w:rsidRDefault="008D0D00" w:rsidP="00EA173C">
            <w:pPr>
              <w:widowControl w:val="0"/>
              <w:autoSpaceDE w:val="0"/>
              <w:autoSpaceDN w:val="0"/>
              <w:adjustRightInd w:val="0"/>
              <w:rPr>
                <w:lang w:eastAsia="en-US"/>
              </w:rPr>
            </w:pPr>
            <w:r w:rsidRPr="008D0D00">
              <w:rPr>
                <w:lang w:eastAsia="en-US"/>
              </w:rPr>
              <w:t>Опрос</w:t>
            </w:r>
          </w:p>
        </w:tc>
      </w:tr>
      <w:tr w:rsidR="00561560" w:rsidRPr="00EA173C" w:rsidTr="00EA173C">
        <w:tc>
          <w:tcPr>
            <w:tcW w:w="515" w:type="dxa"/>
          </w:tcPr>
          <w:p w:rsidR="008D0D00" w:rsidRPr="008D0D00" w:rsidRDefault="008D0D00" w:rsidP="00EA173C">
            <w:pPr>
              <w:widowControl w:val="0"/>
              <w:rPr>
                <w:lang w:eastAsia="en-US"/>
              </w:rPr>
            </w:pPr>
            <w:r w:rsidRPr="008D0D00">
              <w:rPr>
                <w:lang w:eastAsia="en-US"/>
              </w:rPr>
              <w:t>2</w:t>
            </w:r>
          </w:p>
        </w:tc>
        <w:tc>
          <w:tcPr>
            <w:tcW w:w="1601" w:type="dxa"/>
          </w:tcPr>
          <w:p w:rsidR="008D0D00" w:rsidRPr="00EA173C" w:rsidRDefault="008D0D00" w:rsidP="00EA173C">
            <w:pPr>
              <w:widowControl w:val="0"/>
              <w:rPr>
                <w:snapToGrid w:val="0"/>
                <w:lang w:eastAsia="en-US"/>
              </w:rPr>
            </w:pPr>
            <w:r w:rsidRPr="008D0D00">
              <w:rPr>
                <w:lang w:eastAsia="en-US"/>
              </w:rPr>
              <w:t>Коммуникативная сторона общения</w:t>
            </w:r>
          </w:p>
        </w:tc>
        <w:tc>
          <w:tcPr>
            <w:tcW w:w="827" w:type="dxa"/>
          </w:tcPr>
          <w:p w:rsidR="008D0D00" w:rsidRPr="00EA173C" w:rsidRDefault="008D0D00" w:rsidP="00EA173C">
            <w:pPr>
              <w:jc w:val="center"/>
              <w:rPr>
                <w:color w:val="000000"/>
                <w:lang w:eastAsia="en-US"/>
              </w:rPr>
            </w:pPr>
            <w:r w:rsidRPr="00EA173C">
              <w:rPr>
                <w:color w:val="000000"/>
                <w:lang w:eastAsia="en-US"/>
              </w:rPr>
              <w:t>22</w:t>
            </w:r>
          </w:p>
        </w:tc>
        <w:tc>
          <w:tcPr>
            <w:tcW w:w="993" w:type="dxa"/>
          </w:tcPr>
          <w:p w:rsidR="008D0D00" w:rsidRPr="00EA173C" w:rsidRDefault="008D0D00" w:rsidP="00EA173C">
            <w:pPr>
              <w:jc w:val="center"/>
              <w:rPr>
                <w:color w:val="000000"/>
                <w:lang w:eastAsia="en-US"/>
              </w:rPr>
            </w:pPr>
            <w:r w:rsidRPr="00EA173C">
              <w:rPr>
                <w:color w:val="000000"/>
                <w:lang w:eastAsia="en-US"/>
              </w:rPr>
              <w:t>4</w:t>
            </w:r>
          </w:p>
        </w:tc>
        <w:tc>
          <w:tcPr>
            <w:tcW w:w="992" w:type="dxa"/>
          </w:tcPr>
          <w:p w:rsidR="008D0D00" w:rsidRPr="00EA173C" w:rsidRDefault="008D0D00" w:rsidP="00EA173C">
            <w:pPr>
              <w:jc w:val="center"/>
              <w:rPr>
                <w:color w:val="000000"/>
                <w:lang w:eastAsia="en-US"/>
              </w:rPr>
            </w:pPr>
            <w:r w:rsidRPr="00EA173C">
              <w:rPr>
                <w:color w:val="000000"/>
                <w:lang w:eastAsia="en-US"/>
              </w:rPr>
              <w:t>2</w:t>
            </w:r>
          </w:p>
        </w:tc>
        <w:tc>
          <w:tcPr>
            <w:tcW w:w="1701" w:type="dxa"/>
          </w:tcPr>
          <w:p w:rsidR="008D0D00" w:rsidRPr="00EA173C" w:rsidRDefault="008D0D00" w:rsidP="00EA173C">
            <w:pPr>
              <w:jc w:val="center"/>
              <w:rPr>
                <w:color w:val="000000"/>
                <w:lang w:eastAsia="en-US"/>
              </w:rPr>
            </w:pPr>
            <w:r w:rsidRPr="00EA173C">
              <w:rPr>
                <w:color w:val="000000"/>
                <w:lang w:eastAsia="en-US"/>
              </w:rPr>
              <w:t>2</w:t>
            </w:r>
          </w:p>
        </w:tc>
        <w:tc>
          <w:tcPr>
            <w:tcW w:w="1276" w:type="dxa"/>
          </w:tcPr>
          <w:p w:rsidR="008D0D00" w:rsidRPr="00EA173C" w:rsidRDefault="008D0D00" w:rsidP="00EA173C">
            <w:pPr>
              <w:jc w:val="center"/>
              <w:rPr>
                <w:color w:val="000000"/>
                <w:lang w:eastAsia="en-US"/>
              </w:rPr>
            </w:pPr>
            <w:r w:rsidRPr="00EA173C">
              <w:rPr>
                <w:color w:val="000000"/>
                <w:lang w:eastAsia="en-US"/>
              </w:rPr>
              <w:t>18</w:t>
            </w:r>
          </w:p>
        </w:tc>
        <w:tc>
          <w:tcPr>
            <w:tcW w:w="1701" w:type="dxa"/>
          </w:tcPr>
          <w:p w:rsidR="008D0D00" w:rsidRPr="008D0D00" w:rsidRDefault="008D0D00" w:rsidP="00EA173C">
            <w:pPr>
              <w:widowControl w:val="0"/>
              <w:autoSpaceDE w:val="0"/>
              <w:autoSpaceDN w:val="0"/>
              <w:adjustRightInd w:val="0"/>
              <w:rPr>
                <w:lang w:eastAsia="en-US"/>
              </w:rPr>
            </w:pPr>
            <w:r w:rsidRPr="008D0D00">
              <w:rPr>
                <w:lang w:eastAsia="en-US"/>
              </w:rPr>
              <w:t>Опрос, разбор кейсов</w:t>
            </w:r>
          </w:p>
        </w:tc>
      </w:tr>
      <w:tr w:rsidR="00561560" w:rsidRPr="00EA173C" w:rsidTr="00EA173C">
        <w:tc>
          <w:tcPr>
            <w:tcW w:w="515" w:type="dxa"/>
          </w:tcPr>
          <w:p w:rsidR="008D0D00" w:rsidRPr="008D0D00" w:rsidRDefault="008D0D00" w:rsidP="00EA173C">
            <w:pPr>
              <w:widowControl w:val="0"/>
              <w:rPr>
                <w:lang w:eastAsia="en-US"/>
              </w:rPr>
            </w:pPr>
            <w:r w:rsidRPr="008D0D00">
              <w:rPr>
                <w:lang w:eastAsia="en-US"/>
              </w:rPr>
              <w:t>3</w:t>
            </w:r>
          </w:p>
        </w:tc>
        <w:tc>
          <w:tcPr>
            <w:tcW w:w="1601" w:type="dxa"/>
          </w:tcPr>
          <w:p w:rsidR="008D0D00" w:rsidRPr="00EA173C" w:rsidRDefault="008D0D00" w:rsidP="00EA173C">
            <w:pPr>
              <w:widowControl w:val="0"/>
              <w:rPr>
                <w:snapToGrid w:val="0"/>
                <w:lang w:eastAsia="en-US"/>
              </w:rPr>
            </w:pPr>
            <w:r w:rsidRPr="008D0D00">
              <w:rPr>
                <w:lang w:eastAsia="en-US"/>
              </w:rPr>
              <w:t>Интерактивная сторона общения</w:t>
            </w:r>
          </w:p>
        </w:tc>
        <w:tc>
          <w:tcPr>
            <w:tcW w:w="827" w:type="dxa"/>
          </w:tcPr>
          <w:p w:rsidR="008D0D00" w:rsidRPr="00EA173C" w:rsidRDefault="008D0D00" w:rsidP="00EA173C">
            <w:pPr>
              <w:jc w:val="center"/>
              <w:rPr>
                <w:color w:val="000000"/>
                <w:lang w:eastAsia="en-US"/>
              </w:rPr>
            </w:pPr>
            <w:r w:rsidRPr="00EA173C">
              <w:rPr>
                <w:color w:val="000000"/>
                <w:lang w:eastAsia="en-US"/>
              </w:rPr>
              <w:t>22</w:t>
            </w:r>
          </w:p>
        </w:tc>
        <w:tc>
          <w:tcPr>
            <w:tcW w:w="993" w:type="dxa"/>
          </w:tcPr>
          <w:p w:rsidR="008D0D00" w:rsidRPr="00EA173C" w:rsidRDefault="008D0D00" w:rsidP="00EA173C">
            <w:pPr>
              <w:jc w:val="center"/>
              <w:rPr>
                <w:color w:val="000000"/>
                <w:lang w:eastAsia="en-US"/>
              </w:rPr>
            </w:pPr>
            <w:r w:rsidRPr="00EA173C">
              <w:rPr>
                <w:color w:val="000000"/>
                <w:lang w:eastAsia="en-US"/>
              </w:rPr>
              <w:t>4</w:t>
            </w:r>
          </w:p>
        </w:tc>
        <w:tc>
          <w:tcPr>
            <w:tcW w:w="992" w:type="dxa"/>
          </w:tcPr>
          <w:p w:rsidR="008D0D00" w:rsidRPr="00EA173C" w:rsidRDefault="008D0D00" w:rsidP="00EA173C">
            <w:pPr>
              <w:jc w:val="center"/>
              <w:rPr>
                <w:color w:val="000000"/>
                <w:lang w:eastAsia="en-US"/>
              </w:rPr>
            </w:pPr>
            <w:r w:rsidRPr="00EA173C">
              <w:rPr>
                <w:color w:val="000000"/>
                <w:lang w:eastAsia="en-US"/>
              </w:rPr>
              <w:t>2</w:t>
            </w:r>
          </w:p>
        </w:tc>
        <w:tc>
          <w:tcPr>
            <w:tcW w:w="1701" w:type="dxa"/>
          </w:tcPr>
          <w:p w:rsidR="008D0D00" w:rsidRPr="00EA173C" w:rsidRDefault="008D0D00" w:rsidP="00EA173C">
            <w:pPr>
              <w:jc w:val="center"/>
              <w:rPr>
                <w:color w:val="000000"/>
                <w:lang w:eastAsia="en-US"/>
              </w:rPr>
            </w:pPr>
            <w:r w:rsidRPr="00EA173C">
              <w:rPr>
                <w:color w:val="000000"/>
                <w:lang w:eastAsia="en-US"/>
              </w:rPr>
              <w:t>2</w:t>
            </w:r>
          </w:p>
        </w:tc>
        <w:tc>
          <w:tcPr>
            <w:tcW w:w="1276" w:type="dxa"/>
          </w:tcPr>
          <w:p w:rsidR="008D0D00" w:rsidRPr="00EA173C" w:rsidRDefault="008D0D00" w:rsidP="00EA173C">
            <w:pPr>
              <w:jc w:val="center"/>
              <w:rPr>
                <w:rFonts w:ascii="Calibri" w:hAnsi="Calibri"/>
                <w:lang w:eastAsia="en-US"/>
              </w:rPr>
            </w:pPr>
            <w:r w:rsidRPr="00EA173C">
              <w:rPr>
                <w:color w:val="000000"/>
                <w:lang w:eastAsia="en-US"/>
              </w:rPr>
              <w:t>18</w:t>
            </w:r>
          </w:p>
        </w:tc>
        <w:tc>
          <w:tcPr>
            <w:tcW w:w="1701" w:type="dxa"/>
          </w:tcPr>
          <w:p w:rsidR="008D0D00" w:rsidRPr="008D0D00" w:rsidRDefault="008D0D00" w:rsidP="00EA173C">
            <w:pPr>
              <w:widowControl w:val="0"/>
              <w:autoSpaceDE w:val="0"/>
              <w:autoSpaceDN w:val="0"/>
              <w:adjustRightInd w:val="0"/>
              <w:rPr>
                <w:lang w:eastAsia="en-US"/>
              </w:rPr>
            </w:pPr>
            <w:r w:rsidRPr="008D0D00">
              <w:rPr>
                <w:lang w:eastAsia="en-US"/>
              </w:rPr>
              <w:t>Опрос</w:t>
            </w:r>
          </w:p>
        </w:tc>
      </w:tr>
      <w:tr w:rsidR="00561560" w:rsidRPr="00EA173C" w:rsidTr="00EA173C">
        <w:tc>
          <w:tcPr>
            <w:tcW w:w="515" w:type="dxa"/>
          </w:tcPr>
          <w:p w:rsidR="008D0D00" w:rsidRPr="008D0D00" w:rsidRDefault="008D0D00" w:rsidP="00EA173C">
            <w:pPr>
              <w:widowControl w:val="0"/>
              <w:rPr>
                <w:lang w:eastAsia="en-US"/>
              </w:rPr>
            </w:pPr>
            <w:r w:rsidRPr="008D0D00">
              <w:rPr>
                <w:lang w:eastAsia="en-US"/>
              </w:rPr>
              <w:t>4</w:t>
            </w:r>
          </w:p>
        </w:tc>
        <w:tc>
          <w:tcPr>
            <w:tcW w:w="1601" w:type="dxa"/>
          </w:tcPr>
          <w:p w:rsidR="008D0D00" w:rsidRPr="00EA173C" w:rsidRDefault="008D0D00" w:rsidP="00EA173C">
            <w:pPr>
              <w:widowControl w:val="0"/>
              <w:rPr>
                <w:snapToGrid w:val="0"/>
                <w:lang w:eastAsia="en-US"/>
              </w:rPr>
            </w:pPr>
            <w:r w:rsidRPr="008D0D00">
              <w:rPr>
                <w:lang w:eastAsia="en-US"/>
              </w:rPr>
              <w:t>Перцептивная сторона общения</w:t>
            </w:r>
          </w:p>
        </w:tc>
        <w:tc>
          <w:tcPr>
            <w:tcW w:w="827" w:type="dxa"/>
          </w:tcPr>
          <w:p w:rsidR="008D0D00" w:rsidRPr="00EA173C" w:rsidRDefault="008D0D00" w:rsidP="00EA173C">
            <w:pPr>
              <w:jc w:val="center"/>
              <w:rPr>
                <w:color w:val="000000"/>
                <w:lang w:eastAsia="en-US"/>
              </w:rPr>
            </w:pPr>
            <w:r w:rsidRPr="00EA173C">
              <w:rPr>
                <w:color w:val="000000"/>
                <w:lang w:eastAsia="en-US"/>
              </w:rPr>
              <w:t>22</w:t>
            </w:r>
          </w:p>
        </w:tc>
        <w:tc>
          <w:tcPr>
            <w:tcW w:w="993" w:type="dxa"/>
          </w:tcPr>
          <w:p w:rsidR="008D0D00" w:rsidRPr="00EA173C" w:rsidRDefault="008D0D00" w:rsidP="00EA173C">
            <w:pPr>
              <w:jc w:val="center"/>
              <w:rPr>
                <w:color w:val="000000"/>
                <w:lang w:eastAsia="en-US"/>
              </w:rPr>
            </w:pPr>
            <w:r w:rsidRPr="00EA173C">
              <w:rPr>
                <w:color w:val="000000"/>
                <w:lang w:eastAsia="en-US"/>
              </w:rPr>
              <w:t>4</w:t>
            </w:r>
          </w:p>
        </w:tc>
        <w:tc>
          <w:tcPr>
            <w:tcW w:w="992" w:type="dxa"/>
          </w:tcPr>
          <w:p w:rsidR="008D0D00" w:rsidRPr="00EA173C" w:rsidRDefault="008D0D00" w:rsidP="00EA173C">
            <w:pPr>
              <w:jc w:val="center"/>
              <w:rPr>
                <w:color w:val="000000"/>
                <w:lang w:eastAsia="en-US"/>
              </w:rPr>
            </w:pPr>
            <w:r w:rsidRPr="00EA173C">
              <w:rPr>
                <w:color w:val="000000"/>
                <w:lang w:eastAsia="en-US"/>
              </w:rPr>
              <w:t>2</w:t>
            </w:r>
          </w:p>
        </w:tc>
        <w:tc>
          <w:tcPr>
            <w:tcW w:w="1701" w:type="dxa"/>
          </w:tcPr>
          <w:p w:rsidR="008D0D00" w:rsidRPr="00EA173C" w:rsidRDefault="008D0D00" w:rsidP="00EA173C">
            <w:pPr>
              <w:jc w:val="center"/>
              <w:rPr>
                <w:color w:val="000000"/>
                <w:lang w:eastAsia="en-US"/>
              </w:rPr>
            </w:pPr>
            <w:r w:rsidRPr="00EA173C">
              <w:rPr>
                <w:color w:val="000000"/>
                <w:lang w:eastAsia="en-US"/>
              </w:rPr>
              <w:t>2</w:t>
            </w:r>
          </w:p>
        </w:tc>
        <w:tc>
          <w:tcPr>
            <w:tcW w:w="1276" w:type="dxa"/>
          </w:tcPr>
          <w:p w:rsidR="008D0D00" w:rsidRPr="00EA173C" w:rsidRDefault="008D0D00" w:rsidP="00EA173C">
            <w:pPr>
              <w:jc w:val="center"/>
              <w:rPr>
                <w:rFonts w:ascii="Calibri" w:hAnsi="Calibri"/>
                <w:lang w:eastAsia="en-US"/>
              </w:rPr>
            </w:pPr>
            <w:r w:rsidRPr="00EA173C">
              <w:rPr>
                <w:color w:val="000000"/>
                <w:lang w:eastAsia="en-US"/>
              </w:rPr>
              <w:t>18</w:t>
            </w:r>
          </w:p>
        </w:tc>
        <w:tc>
          <w:tcPr>
            <w:tcW w:w="1701" w:type="dxa"/>
          </w:tcPr>
          <w:p w:rsidR="008D0D00" w:rsidRPr="008D0D00" w:rsidRDefault="008D0D00" w:rsidP="00EA173C">
            <w:pPr>
              <w:widowControl w:val="0"/>
              <w:autoSpaceDE w:val="0"/>
              <w:autoSpaceDN w:val="0"/>
              <w:adjustRightInd w:val="0"/>
              <w:rPr>
                <w:lang w:eastAsia="en-US"/>
              </w:rPr>
            </w:pPr>
            <w:r w:rsidRPr="008D0D00">
              <w:rPr>
                <w:lang w:eastAsia="en-US"/>
              </w:rPr>
              <w:t>Опрос</w:t>
            </w:r>
          </w:p>
        </w:tc>
      </w:tr>
      <w:tr w:rsidR="00561560" w:rsidRPr="00EA173C" w:rsidTr="00EA173C">
        <w:tc>
          <w:tcPr>
            <w:tcW w:w="515" w:type="dxa"/>
          </w:tcPr>
          <w:p w:rsidR="008D0D00" w:rsidRPr="008D0D00" w:rsidRDefault="008D0D00" w:rsidP="00EA173C">
            <w:pPr>
              <w:widowControl w:val="0"/>
              <w:rPr>
                <w:lang w:eastAsia="en-US"/>
              </w:rPr>
            </w:pPr>
            <w:r w:rsidRPr="008D0D00">
              <w:rPr>
                <w:lang w:eastAsia="en-US"/>
              </w:rPr>
              <w:t>5</w:t>
            </w:r>
          </w:p>
        </w:tc>
        <w:tc>
          <w:tcPr>
            <w:tcW w:w="1601" w:type="dxa"/>
          </w:tcPr>
          <w:p w:rsidR="008D0D00" w:rsidRPr="00EA173C" w:rsidRDefault="008D0D00" w:rsidP="00EA173C">
            <w:pPr>
              <w:widowControl w:val="0"/>
              <w:rPr>
                <w:snapToGrid w:val="0"/>
                <w:lang w:eastAsia="en-US"/>
              </w:rPr>
            </w:pPr>
            <w:r w:rsidRPr="008D0D00">
              <w:rPr>
                <w:lang w:eastAsia="en-US"/>
              </w:rPr>
              <w:t xml:space="preserve">Психология делового общения: базовые понятия, принципы, </w:t>
            </w:r>
            <w:r w:rsidRPr="008D0D00">
              <w:rPr>
                <w:lang w:eastAsia="en-US"/>
              </w:rPr>
              <w:lastRenderedPageBreak/>
              <w:t>формы</w:t>
            </w:r>
          </w:p>
        </w:tc>
        <w:tc>
          <w:tcPr>
            <w:tcW w:w="827" w:type="dxa"/>
          </w:tcPr>
          <w:p w:rsidR="008D0D00" w:rsidRPr="00EA173C" w:rsidRDefault="008D0D00" w:rsidP="00EA173C">
            <w:pPr>
              <w:jc w:val="center"/>
              <w:rPr>
                <w:color w:val="000000"/>
                <w:lang w:eastAsia="en-US"/>
              </w:rPr>
            </w:pPr>
            <w:r w:rsidRPr="00EA173C">
              <w:rPr>
                <w:color w:val="000000"/>
                <w:lang w:eastAsia="en-US"/>
              </w:rPr>
              <w:lastRenderedPageBreak/>
              <w:t>2</w:t>
            </w:r>
            <w:r w:rsidR="00746491" w:rsidRPr="00EA173C">
              <w:rPr>
                <w:color w:val="000000"/>
                <w:lang w:eastAsia="en-US"/>
              </w:rPr>
              <w:t>4</w:t>
            </w:r>
          </w:p>
        </w:tc>
        <w:tc>
          <w:tcPr>
            <w:tcW w:w="993" w:type="dxa"/>
          </w:tcPr>
          <w:p w:rsidR="008D0D00" w:rsidRPr="00EA173C" w:rsidRDefault="00746491" w:rsidP="00EA173C">
            <w:pPr>
              <w:jc w:val="center"/>
              <w:rPr>
                <w:color w:val="000000"/>
                <w:lang w:eastAsia="en-US"/>
              </w:rPr>
            </w:pPr>
            <w:r w:rsidRPr="00EA173C">
              <w:rPr>
                <w:color w:val="000000"/>
                <w:lang w:eastAsia="en-US"/>
              </w:rPr>
              <w:t>4</w:t>
            </w:r>
          </w:p>
        </w:tc>
        <w:tc>
          <w:tcPr>
            <w:tcW w:w="992" w:type="dxa"/>
          </w:tcPr>
          <w:p w:rsidR="008D0D00" w:rsidRPr="00EA173C" w:rsidRDefault="008D0D00" w:rsidP="00EA173C">
            <w:pPr>
              <w:jc w:val="center"/>
              <w:rPr>
                <w:color w:val="000000"/>
                <w:lang w:eastAsia="en-US"/>
              </w:rPr>
            </w:pPr>
            <w:r w:rsidRPr="00EA173C">
              <w:rPr>
                <w:color w:val="000000"/>
                <w:lang w:eastAsia="en-US"/>
              </w:rPr>
              <w:t>2</w:t>
            </w:r>
          </w:p>
        </w:tc>
        <w:tc>
          <w:tcPr>
            <w:tcW w:w="1701" w:type="dxa"/>
          </w:tcPr>
          <w:p w:rsidR="008D0D00" w:rsidRPr="00EA173C" w:rsidRDefault="00746491" w:rsidP="00EA173C">
            <w:pPr>
              <w:jc w:val="center"/>
              <w:rPr>
                <w:color w:val="000000"/>
                <w:lang w:eastAsia="en-US"/>
              </w:rPr>
            </w:pPr>
            <w:r w:rsidRPr="00EA173C">
              <w:rPr>
                <w:color w:val="000000"/>
                <w:lang w:eastAsia="en-US"/>
              </w:rPr>
              <w:t>2</w:t>
            </w:r>
          </w:p>
        </w:tc>
        <w:tc>
          <w:tcPr>
            <w:tcW w:w="1276" w:type="dxa"/>
          </w:tcPr>
          <w:p w:rsidR="008D0D00" w:rsidRPr="00EA173C" w:rsidRDefault="008D0D00" w:rsidP="00EA173C">
            <w:pPr>
              <w:jc w:val="center"/>
              <w:rPr>
                <w:rFonts w:ascii="Calibri" w:hAnsi="Calibri"/>
                <w:lang w:eastAsia="en-US"/>
              </w:rPr>
            </w:pPr>
            <w:r w:rsidRPr="00EA173C">
              <w:rPr>
                <w:color w:val="000000"/>
                <w:lang w:eastAsia="en-US"/>
              </w:rPr>
              <w:t>20</w:t>
            </w:r>
          </w:p>
        </w:tc>
        <w:tc>
          <w:tcPr>
            <w:tcW w:w="1701" w:type="dxa"/>
          </w:tcPr>
          <w:p w:rsidR="008D0D00" w:rsidRPr="008D0D00" w:rsidRDefault="008D0D00" w:rsidP="00EA173C">
            <w:pPr>
              <w:widowControl w:val="0"/>
              <w:autoSpaceDE w:val="0"/>
              <w:autoSpaceDN w:val="0"/>
              <w:adjustRightInd w:val="0"/>
              <w:rPr>
                <w:lang w:eastAsia="en-US"/>
              </w:rPr>
            </w:pPr>
            <w:r w:rsidRPr="008D0D00">
              <w:rPr>
                <w:lang w:eastAsia="en-US"/>
              </w:rPr>
              <w:t>Решение задач</w:t>
            </w:r>
          </w:p>
        </w:tc>
      </w:tr>
      <w:tr w:rsidR="00561560" w:rsidRPr="00EA173C" w:rsidTr="00EA173C">
        <w:tc>
          <w:tcPr>
            <w:tcW w:w="515" w:type="dxa"/>
          </w:tcPr>
          <w:p w:rsidR="008D0D00" w:rsidRPr="008D0D00" w:rsidRDefault="008D0D00" w:rsidP="00EA173C">
            <w:pPr>
              <w:widowControl w:val="0"/>
              <w:rPr>
                <w:lang w:eastAsia="en-US"/>
              </w:rPr>
            </w:pPr>
            <w:r w:rsidRPr="008D0D00">
              <w:rPr>
                <w:lang w:eastAsia="en-US"/>
              </w:rPr>
              <w:t>6</w:t>
            </w:r>
          </w:p>
        </w:tc>
        <w:tc>
          <w:tcPr>
            <w:tcW w:w="1601" w:type="dxa"/>
          </w:tcPr>
          <w:p w:rsidR="008D0D00" w:rsidRPr="00EA173C" w:rsidRDefault="008D0D00" w:rsidP="00EA173C">
            <w:pPr>
              <w:widowControl w:val="0"/>
              <w:rPr>
                <w:snapToGrid w:val="0"/>
                <w:lang w:eastAsia="en-US"/>
              </w:rPr>
            </w:pPr>
            <w:r w:rsidRPr="008D0D00">
              <w:rPr>
                <w:lang w:eastAsia="en-US"/>
              </w:rPr>
              <w:t>Психологические аспекты переговорного процесса</w:t>
            </w:r>
          </w:p>
        </w:tc>
        <w:tc>
          <w:tcPr>
            <w:tcW w:w="827" w:type="dxa"/>
          </w:tcPr>
          <w:p w:rsidR="008D0D00" w:rsidRPr="00EA173C" w:rsidRDefault="008D0D00" w:rsidP="00EA173C">
            <w:pPr>
              <w:jc w:val="center"/>
              <w:rPr>
                <w:color w:val="000000"/>
                <w:lang w:eastAsia="en-US"/>
              </w:rPr>
            </w:pPr>
            <w:r w:rsidRPr="00EA173C">
              <w:rPr>
                <w:color w:val="000000"/>
                <w:lang w:eastAsia="en-US"/>
              </w:rPr>
              <w:t>22</w:t>
            </w:r>
          </w:p>
        </w:tc>
        <w:tc>
          <w:tcPr>
            <w:tcW w:w="993" w:type="dxa"/>
          </w:tcPr>
          <w:p w:rsidR="008D0D00" w:rsidRPr="00EA173C" w:rsidRDefault="008D0D00" w:rsidP="00EA173C">
            <w:pPr>
              <w:jc w:val="center"/>
              <w:rPr>
                <w:color w:val="000000"/>
                <w:lang w:eastAsia="en-US"/>
              </w:rPr>
            </w:pPr>
            <w:r w:rsidRPr="00EA173C">
              <w:rPr>
                <w:color w:val="000000"/>
                <w:lang w:eastAsia="en-US"/>
              </w:rPr>
              <w:t>4</w:t>
            </w:r>
          </w:p>
        </w:tc>
        <w:tc>
          <w:tcPr>
            <w:tcW w:w="992" w:type="dxa"/>
          </w:tcPr>
          <w:p w:rsidR="008D0D00" w:rsidRPr="00EA173C" w:rsidRDefault="008D0D00" w:rsidP="00EA173C">
            <w:pPr>
              <w:jc w:val="center"/>
              <w:rPr>
                <w:color w:val="000000"/>
                <w:lang w:eastAsia="en-US"/>
              </w:rPr>
            </w:pPr>
            <w:r w:rsidRPr="00EA173C">
              <w:rPr>
                <w:color w:val="000000"/>
                <w:lang w:eastAsia="en-US"/>
              </w:rPr>
              <w:t>2</w:t>
            </w:r>
          </w:p>
        </w:tc>
        <w:tc>
          <w:tcPr>
            <w:tcW w:w="1701" w:type="dxa"/>
          </w:tcPr>
          <w:p w:rsidR="008D0D00" w:rsidRPr="00EA173C" w:rsidRDefault="008D0D00" w:rsidP="00EA173C">
            <w:pPr>
              <w:jc w:val="center"/>
              <w:rPr>
                <w:color w:val="000000"/>
                <w:lang w:eastAsia="en-US"/>
              </w:rPr>
            </w:pPr>
            <w:r w:rsidRPr="00EA173C">
              <w:rPr>
                <w:color w:val="000000"/>
                <w:lang w:eastAsia="en-US"/>
              </w:rPr>
              <w:t>2</w:t>
            </w:r>
          </w:p>
        </w:tc>
        <w:tc>
          <w:tcPr>
            <w:tcW w:w="1276" w:type="dxa"/>
          </w:tcPr>
          <w:p w:rsidR="008D0D00" w:rsidRPr="00EA173C" w:rsidRDefault="008D0D00" w:rsidP="00EA173C">
            <w:pPr>
              <w:jc w:val="center"/>
              <w:rPr>
                <w:rFonts w:ascii="Calibri" w:hAnsi="Calibri"/>
                <w:lang w:eastAsia="en-US"/>
              </w:rPr>
            </w:pPr>
            <w:r w:rsidRPr="00EA173C">
              <w:rPr>
                <w:color w:val="000000"/>
                <w:lang w:eastAsia="en-US"/>
              </w:rPr>
              <w:t>18</w:t>
            </w:r>
          </w:p>
        </w:tc>
        <w:tc>
          <w:tcPr>
            <w:tcW w:w="1701" w:type="dxa"/>
          </w:tcPr>
          <w:p w:rsidR="008D0D00" w:rsidRPr="008D0D00" w:rsidRDefault="008D0D00" w:rsidP="00EA173C">
            <w:pPr>
              <w:widowControl w:val="0"/>
              <w:autoSpaceDE w:val="0"/>
              <w:autoSpaceDN w:val="0"/>
              <w:adjustRightInd w:val="0"/>
              <w:rPr>
                <w:lang w:eastAsia="en-US"/>
              </w:rPr>
            </w:pPr>
            <w:r w:rsidRPr="008D0D00">
              <w:rPr>
                <w:lang w:eastAsia="en-US"/>
              </w:rPr>
              <w:t>Опрос, решение задач</w:t>
            </w:r>
          </w:p>
        </w:tc>
      </w:tr>
      <w:tr w:rsidR="00561560" w:rsidRPr="00EA173C" w:rsidTr="00EA173C">
        <w:tc>
          <w:tcPr>
            <w:tcW w:w="515" w:type="dxa"/>
          </w:tcPr>
          <w:p w:rsidR="008D0D00" w:rsidRPr="008D0D00" w:rsidRDefault="008D0D00" w:rsidP="00EA173C">
            <w:pPr>
              <w:widowControl w:val="0"/>
              <w:rPr>
                <w:lang w:eastAsia="en-US"/>
              </w:rPr>
            </w:pPr>
            <w:r w:rsidRPr="008D0D00">
              <w:rPr>
                <w:lang w:eastAsia="en-US"/>
              </w:rPr>
              <w:t>7</w:t>
            </w:r>
          </w:p>
        </w:tc>
        <w:tc>
          <w:tcPr>
            <w:tcW w:w="1601" w:type="dxa"/>
          </w:tcPr>
          <w:p w:rsidR="008D0D00" w:rsidRPr="00EA173C" w:rsidRDefault="008D0D00" w:rsidP="00EA173C">
            <w:pPr>
              <w:widowControl w:val="0"/>
              <w:rPr>
                <w:snapToGrid w:val="0"/>
                <w:lang w:eastAsia="en-US"/>
              </w:rPr>
            </w:pPr>
            <w:r w:rsidRPr="008D0D00">
              <w:rPr>
                <w:lang w:eastAsia="en-US"/>
              </w:rPr>
              <w:t>Конфликты в деловом общении</w:t>
            </w:r>
          </w:p>
        </w:tc>
        <w:tc>
          <w:tcPr>
            <w:tcW w:w="827" w:type="dxa"/>
          </w:tcPr>
          <w:p w:rsidR="008D0D00" w:rsidRPr="00EA173C" w:rsidRDefault="008D0D00" w:rsidP="00EA173C">
            <w:pPr>
              <w:jc w:val="center"/>
              <w:rPr>
                <w:color w:val="000000"/>
                <w:lang w:eastAsia="en-US"/>
              </w:rPr>
            </w:pPr>
            <w:r w:rsidRPr="00EA173C">
              <w:rPr>
                <w:color w:val="000000"/>
                <w:lang w:eastAsia="en-US"/>
              </w:rPr>
              <w:t>2</w:t>
            </w:r>
            <w:r w:rsidR="00746491" w:rsidRPr="00EA173C">
              <w:rPr>
                <w:color w:val="000000"/>
                <w:lang w:eastAsia="en-US"/>
              </w:rPr>
              <w:t>4</w:t>
            </w:r>
          </w:p>
        </w:tc>
        <w:tc>
          <w:tcPr>
            <w:tcW w:w="993" w:type="dxa"/>
          </w:tcPr>
          <w:p w:rsidR="008D0D00" w:rsidRPr="00EA173C" w:rsidRDefault="00746491" w:rsidP="00EA173C">
            <w:pPr>
              <w:jc w:val="center"/>
              <w:rPr>
                <w:color w:val="000000"/>
                <w:lang w:eastAsia="en-US"/>
              </w:rPr>
            </w:pPr>
            <w:r w:rsidRPr="00EA173C">
              <w:rPr>
                <w:color w:val="000000"/>
                <w:lang w:eastAsia="en-US"/>
              </w:rPr>
              <w:t>6</w:t>
            </w:r>
          </w:p>
        </w:tc>
        <w:tc>
          <w:tcPr>
            <w:tcW w:w="992" w:type="dxa"/>
          </w:tcPr>
          <w:p w:rsidR="008D0D00" w:rsidRPr="00EA173C" w:rsidRDefault="008D0D00" w:rsidP="00EA173C">
            <w:pPr>
              <w:jc w:val="center"/>
              <w:rPr>
                <w:color w:val="000000"/>
                <w:lang w:eastAsia="en-US"/>
              </w:rPr>
            </w:pPr>
            <w:r w:rsidRPr="00EA173C">
              <w:rPr>
                <w:color w:val="000000"/>
                <w:lang w:eastAsia="en-US"/>
              </w:rPr>
              <w:t>2</w:t>
            </w:r>
          </w:p>
        </w:tc>
        <w:tc>
          <w:tcPr>
            <w:tcW w:w="1701" w:type="dxa"/>
          </w:tcPr>
          <w:p w:rsidR="008D0D00" w:rsidRPr="00EA173C" w:rsidRDefault="00746491" w:rsidP="00EA173C">
            <w:pPr>
              <w:jc w:val="center"/>
              <w:rPr>
                <w:color w:val="000000"/>
                <w:lang w:eastAsia="en-US"/>
              </w:rPr>
            </w:pPr>
            <w:r w:rsidRPr="00EA173C">
              <w:rPr>
                <w:color w:val="000000"/>
                <w:lang w:eastAsia="en-US"/>
              </w:rPr>
              <w:t>4</w:t>
            </w:r>
          </w:p>
        </w:tc>
        <w:tc>
          <w:tcPr>
            <w:tcW w:w="1276" w:type="dxa"/>
          </w:tcPr>
          <w:p w:rsidR="008D0D00" w:rsidRPr="00EA173C" w:rsidRDefault="008D0D00" w:rsidP="00EA173C">
            <w:pPr>
              <w:jc w:val="center"/>
              <w:rPr>
                <w:rFonts w:ascii="Calibri" w:hAnsi="Calibri"/>
                <w:lang w:eastAsia="en-US"/>
              </w:rPr>
            </w:pPr>
            <w:r w:rsidRPr="00EA173C">
              <w:rPr>
                <w:color w:val="000000"/>
                <w:lang w:eastAsia="en-US"/>
              </w:rPr>
              <w:t>18</w:t>
            </w:r>
          </w:p>
        </w:tc>
        <w:tc>
          <w:tcPr>
            <w:tcW w:w="1701" w:type="dxa"/>
          </w:tcPr>
          <w:p w:rsidR="008D0D00" w:rsidRPr="008D0D00" w:rsidRDefault="008F77FE" w:rsidP="00EA173C">
            <w:pPr>
              <w:widowControl w:val="0"/>
              <w:autoSpaceDE w:val="0"/>
              <w:autoSpaceDN w:val="0"/>
              <w:adjustRightInd w:val="0"/>
              <w:rPr>
                <w:lang w:eastAsia="en-US"/>
              </w:rPr>
            </w:pPr>
            <w:r>
              <w:rPr>
                <w:lang w:eastAsia="en-US"/>
              </w:rPr>
              <w:t>Тестирова</w:t>
            </w:r>
            <w:r w:rsidR="008D0D00" w:rsidRPr="008D0D00">
              <w:rPr>
                <w:lang w:eastAsia="en-US"/>
              </w:rPr>
              <w:t>ние</w:t>
            </w:r>
          </w:p>
        </w:tc>
      </w:tr>
      <w:tr w:rsidR="00561560" w:rsidRPr="00EA173C" w:rsidTr="00EA173C">
        <w:tc>
          <w:tcPr>
            <w:tcW w:w="515" w:type="dxa"/>
          </w:tcPr>
          <w:p w:rsidR="008D0D00" w:rsidRPr="008D0D00" w:rsidRDefault="008D0D00" w:rsidP="00EA173C">
            <w:pPr>
              <w:widowControl w:val="0"/>
              <w:rPr>
                <w:lang w:eastAsia="en-US"/>
              </w:rPr>
            </w:pPr>
            <w:r w:rsidRPr="008D0D00">
              <w:rPr>
                <w:lang w:eastAsia="en-US"/>
              </w:rPr>
              <w:t>8</w:t>
            </w:r>
          </w:p>
        </w:tc>
        <w:tc>
          <w:tcPr>
            <w:tcW w:w="1601" w:type="dxa"/>
          </w:tcPr>
          <w:p w:rsidR="008D0D00" w:rsidRPr="00EA173C" w:rsidRDefault="008D0D00" w:rsidP="00EA173C">
            <w:pPr>
              <w:widowControl w:val="0"/>
              <w:rPr>
                <w:snapToGrid w:val="0"/>
                <w:lang w:eastAsia="en-US"/>
              </w:rPr>
            </w:pPr>
            <w:r w:rsidRPr="008D0D00">
              <w:rPr>
                <w:lang w:eastAsia="en-US"/>
              </w:rPr>
              <w:t>Национальные особенности и этика делового общения</w:t>
            </w:r>
          </w:p>
        </w:tc>
        <w:tc>
          <w:tcPr>
            <w:tcW w:w="827" w:type="dxa"/>
          </w:tcPr>
          <w:p w:rsidR="008D0D00" w:rsidRPr="00EA173C" w:rsidRDefault="008D0D00" w:rsidP="00EA173C">
            <w:pPr>
              <w:jc w:val="center"/>
              <w:rPr>
                <w:color w:val="000000"/>
                <w:lang w:eastAsia="en-US"/>
              </w:rPr>
            </w:pPr>
            <w:r w:rsidRPr="00EA173C">
              <w:rPr>
                <w:color w:val="000000"/>
                <w:lang w:eastAsia="en-US"/>
              </w:rPr>
              <w:t>22</w:t>
            </w:r>
          </w:p>
        </w:tc>
        <w:tc>
          <w:tcPr>
            <w:tcW w:w="993" w:type="dxa"/>
          </w:tcPr>
          <w:p w:rsidR="008D0D00" w:rsidRPr="00EA173C" w:rsidRDefault="008D0D00" w:rsidP="00EA173C">
            <w:pPr>
              <w:jc w:val="center"/>
              <w:rPr>
                <w:color w:val="000000"/>
                <w:lang w:eastAsia="en-US"/>
              </w:rPr>
            </w:pPr>
            <w:r w:rsidRPr="00EA173C">
              <w:rPr>
                <w:color w:val="000000"/>
                <w:lang w:eastAsia="en-US"/>
              </w:rPr>
              <w:t>4</w:t>
            </w:r>
          </w:p>
        </w:tc>
        <w:tc>
          <w:tcPr>
            <w:tcW w:w="992" w:type="dxa"/>
          </w:tcPr>
          <w:p w:rsidR="008D0D00" w:rsidRPr="00EA173C" w:rsidRDefault="008D0D00" w:rsidP="00EA173C">
            <w:pPr>
              <w:jc w:val="center"/>
              <w:rPr>
                <w:color w:val="000000"/>
                <w:lang w:eastAsia="en-US"/>
              </w:rPr>
            </w:pPr>
            <w:r w:rsidRPr="00EA173C">
              <w:rPr>
                <w:color w:val="000000"/>
                <w:lang w:eastAsia="en-US"/>
              </w:rPr>
              <w:t>2</w:t>
            </w:r>
          </w:p>
        </w:tc>
        <w:tc>
          <w:tcPr>
            <w:tcW w:w="1701" w:type="dxa"/>
          </w:tcPr>
          <w:p w:rsidR="008D0D00" w:rsidRPr="00EA173C" w:rsidRDefault="008D0D00" w:rsidP="00EA173C">
            <w:pPr>
              <w:jc w:val="center"/>
              <w:rPr>
                <w:color w:val="000000"/>
                <w:lang w:eastAsia="en-US"/>
              </w:rPr>
            </w:pPr>
            <w:r w:rsidRPr="00EA173C">
              <w:rPr>
                <w:color w:val="000000"/>
                <w:lang w:eastAsia="en-US"/>
              </w:rPr>
              <w:t>2</w:t>
            </w:r>
          </w:p>
        </w:tc>
        <w:tc>
          <w:tcPr>
            <w:tcW w:w="1276" w:type="dxa"/>
          </w:tcPr>
          <w:p w:rsidR="008D0D00" w:rsidRPr="00EA173C" w:rsidRDefault="008D0D00" w:rsidP="00EA173C">
            <w:pPr>
              <w:jc w:val="center"/>
              <w:rPr>
                <w:rFonts w:ascii="Calibri" w:hAnsi="Calibri"/>
                <w:lang w:eastAsia="en-US"/>
              </w:rPr>
            </w:pPr>
            <w:r w:rsidRPr="00EA173C">
              <w:rPr>
                <w:color w:val="000000"/>
                <w:lang w:eastAsia="en-US"/>
              </w:rPr>
              <w:t>18</w:t>
            </w:r>
          </w:p>
        </w:tc>
        <w:tc>
          <w:tcPr>
            <w:tcW w:w="1701" w:type="dxa"/>
          </w:tcPr>
          <w:p w:rsidR="008D0D00" w:rsidRPr="008D0D00" w:rsidRDefault="008D0D00" w:rsidP="00EA173C">
            <w:pPr>
              <w:widowControl w:val="0"/>
              <w:autoSpaceDE w:val="0"/>
              <w:autoSpaceDN w:val="0"/>
              <w:adjustRightInd w:val="0"/>
              <w:rPr>
                <w:lang w:eastAsia="en-US"/>
              </w:rPr>
            </w:pPr>
            <w:r w:rsidRPr="008D0D00">
              <w:rPr>
                <w:lang w:eastAsia="en-US"/>
              </w:rPr>
              <w:t>Опрос</w:t>
            </w:r>
          </w:p>
        </w:tc>
      </w:tr>
      <w:tr w:rsidR="00561560" w:rsidRPr="00EA173C" w:rsidTr="00EA173C">
        <w:tc>
          <w:tcPr>
            <w:tcW w:w="515" w:type="dxa"/>
          </w:tcPr>
          <w:p w:rsidR="008D0D00" w:rsidRPr="008D0D00" w:rsidRDefault="008D0D00" w:rsidP="00EA173C">
            <w:pPr>
              <w:widowControl w:val="0"/>
              <w:rPr>
                <w:lang w:eastAsia="en-US"/>
              </w:rPr>
            </w:pPr>
          </w:p>
        </w:tc>
        <w:tc>
          <w:tcPr>
            <w:tcW w:w="1601" w:type="dxa"/>
          </w:tcPr>
          <w:p w:rsidR="008D0D00" w:rsidRPr="00EA173C" w:rsidRDefault="008D0D00" w:rsidP="00EA173C">
            <w:pPr>
              <w:widowControl w:val="0"/>
              <w:rPr>
                <w:b/>
                <w:snapToGrid w:val="0"/>
                <w:lang w:eastAsia="en-US"/>
              </w:rPr>
            </w:pPr>
            <w:r w:rsidRPr="00EA173C">
              <w:rPr>
                <w:b/>
                <w:snapToGrid w:val="0"/>
                <w:lang w:eastAsia="en-US"/>
              </w:rPr>
              <w:t>В целом по дисциплине</w:t>
            </w:r>
          </w:p>
        </w:tc>
        <w:tc>
          <w:tcPr>
            <w:tcW w:w="827" w:type="dxa"/>
          </w:tcPr>
          <w:p w:rsidR="008D0D00" w:rsidRPr="00EA173C" w:rsidRDefault="00911626" w:rsidP="00EA173C">
            <w:pPr>
              <w:widowControl w:val="0"/>
              <w:jc w:val="center"/>
              <w:rPr>
                <w:b/>
                <w:lang w:eastAsia="en-US"/>
              </w:rPr>
            </w:pPr>
            <w:r w:rsidRPr="00EA173C">
              <w:rPr>
                <w:b/>
                <w:lang w:eastAsia="en-US"/>
              </w:rPr>
              <w:fldChar w:fldCharType="begin"/>
            </w:r>
            <w:r w:rsidR="008D0D00" w:rsidRPr="00EA173C">
              <w:rPr>
                <w:b/>
                <w:lang w:eastAsia="en-US"/>
              </w:rPr>
              <w:instrText xml:space="preserve"> =SUM(ABOVE) </w:instrText>
            </w:r>
            <w:r w:rsidRPr="00EA173C">
              <w:rPr>
                <w:b/>
                <w:lang w:eastAsia="en-US"/>
              </w:rPr>
              <w:fldChar w:fldCharType="separate"/>
            </w:r>
            <w:r w:rsidR="008D0D00" w:rsidRPr="00EA173C">
              <w:rPr>
                <w:b/>
                <w:noProof/>
                <w:lang w:eastAsia="en-US"/>
              </w:rPr>
              <w:t>180</w:t>
            </w:r>
            <w:r w:rsidRPr="00EA173C">
              <w:rPr>
                <w:b/>
                <w:lang w:eastAsia="en-US"/>
              </w:rPr>
              <w:fldChar w:fldCharType="end"/>
            </w:r>
          </w:p>
        </w:tc>
        <w:tc>
          <w:tcPr>
            <w:tcW w:w="993" w:type="dxa"/>
          </w:tcPr>
          <w:p w:rsidR="008D0D00" w:rsidRPr="00EA173C" w:rsidRDefault="00911626" w:rsidP="00EA173C">
            <w:pPr>
              <w:widowControl w:val="0"/>
              <w:jc w:val="center"/>
              <w:rPr>
                <w:b/>
                <w:lang w:eastAsia="en-US"/>
              </w:rPr>
            </w:pPr>
            <w:r w:rsidRPr="00EA173C">
              <w:rPr>
                <w:b/>
                <w:lang w:eastAsia="en-US"/>
              </w:rPr>
              <w:fldChar w:fldCharType="begin"/>
            </w:r>
            <w:r w:rsidR="008D0D00" w:rsidRPr="00EA173C">
              <w:rPr>
                <w:b/>
                <w:lang w:eastAsia="en-US"/>
              </w:rPr>
              <w:instrText xml:space="preserve"> =SUM(ABOVE) </w:instrText>
            </w:r>
            <w:r w:rsidRPr="00EA173C">
              <w:rPr>
                <w:b/>
                <w:lang w:eastAsia="en-US"/>
              </w:rPr>
              <w:fldChar w:fldCharType="separate"/>
            </w:r>
            <w:r w:rsidR="008D0D00" w:rsidRPr="00EA173C">
              <w:rPr>
                <w:b/>
                <w:noProof/>
                <w:lang w:eastAsia="en-US"/>
              </w:rPr>
              <w:t>34</w:t>
            </w:r>
            <w:r w:rsidRPr="00EA173C">
              <w:rPr>
                <w:b/>
                <w:lang w:eastAsia="en-US"/>
              </w:rPr>
              <w:fldChar w:fldCharType="end"/>
            </w:r>
          </w:p>
        </w:tc>
        <w:tc>
          <w:tcPr>
            <w:tcW w:w="992" w:type="dxa"/>
          </w:tcPr>
          <w:p w:rsidR="008D0D00" w:rsidRPr="00EA173C" w:rsidRDefault="008D0D00" w:rsidP="00EA173C">
            <w:pPr>
              <w:widowControl w:val="0"/>
              <w:jc w:val="center"/>
              <w:rPr>
                <w:b/>
                <w:lang w:eastAsia="en-US"/>
              </w:rPr>
            </w:pPr>
            <w:r w:rsidRPr="00EA173C">
              <w:rPr>
                <w:b/>
                <w:lang w:eastAsia="en-US"/>
              </w:rPr>
              <w:t>16</w:t>
            </w:r>
          </w:p>
        </w:tc>
        <w:tc>
          <w:tcPr>
            <w:tcW w:w="1701" w:type="dxa"/>
          </w:tcPr>
          <w:p w:rsidR="008D0D00" w:rsidRPr="00EA173C" w:rsidRDefault="008D0D00" w:rsidP="00EA173C">
            <w:pPr>
              <w:widowControl w:val="0"/>
              <w:jc w:val="center"/>
              <w:rPr>
                <w:b/>
                <w:lang w:eastAsia="en-US"/>
              </w:rPr>
            </w:pPr>
            <w:r w:rsidRPr="00EA173C">
              <w:rPr>
                <w:b/>
                <w:lang w:eastAsia="en-US"/>
              </w:rPr>
              <w:t>18</w:t>
            </w:r>
          </w:p>
        </w:tc>
        <w:tc>
          <w:tcPr>
            <w:tcW w:w="1276" w:type="dxa"/>
          </w:tcPr>
          <w:p w:rsidR="008D0D00" w:rsidRPr="00EA173C" w:rsidRDefault="00911626" w:rsidP="00EA173C">
            <w:pPr>
              <w:widowControl w:val="0"/>
              <w:jc w:val="center"/>
              <w:rPr>
                <w:b/>
                <w:lang w:eastAsia="en-US"/>
              </w:rPr>
            </w:pPr>
            <w:r w:rsidRPr="00EA173C">
              <w:rPr>
                <w:b/>
                <w:lang w:eastAsia="en-US"/>
              </w:rPr>
              <w:fldChar w:fldCharType="begin"/>
            </w:r>
            <w:r w:rsidR="008D0D00" w:rsidRPr="00EA173C">
              <w:rPr>
                <w:b/>
                <w:lang w:eastAsia="en-US"/>
              </w:rPr>
              <w:instrText xml:space="preserve"> =SUM(ABOVE) </w:instrText>
            </w:r>
            <w:r w:rsidRPr="00EA173C">
              <w:rPr>
                <w:b/>
                <w:lang w:eastAsia="en-US"/>
              </w:rPr>
              <w:fldChar w:fldCharType="separate"/>
            </w:r>
            <w:r w:rsidR="008D0D00" w:rsidRPr="00EA173C">
              <w:rPr>
                <w:b/>
                <w:noProof/>
                <w:lang w:eastAsia="en-US"/>
              </w:rPr>
              <w:t>146</w:t>
            </w:r>
            <w:r w:rsidRPr="00EA173C">
              <w:rPr>
                <w:b/>
                <w:lang w:eastAsia="en-US"/>
              </w:rPr>
              <w:fldChar w:fldCharType="end"/>
            </w:r>
          </w:p>
        </w:tc>
        <w:tc>
          <w:tcPr>
            <w:tcW w:w="1701" w:type="dxa"/>
          </w:tcPr>
          <w:p w:rsidR="008D0D00" w:rsidRPr="00EA173C" w:rsidRDefault="008D0D00" w:rsidP="00EA173C">
            <w:pPr>
              <w:widowControl w:val="0"/>
              <w:rPr>
                <w:b/>
                <w:lang w:eastAsia="en-US"/>
              </w:rPr>
            </w:pPr>
            <w:r w:rsidRPr="00EA173C">
              <w:rPr>
                <w:b/>
                <w:lang w:eastAsia="en-US"/>
              </w:rPr>
              <w:t>Контрольная работа</w:t>
            </w:r>
          </w:p>
        </w:tc>
      </w:tr>
      <w:tr w:rsidR="00561560" w:rsidRPr="00EA173C" w:rsidTr="00EA173C">
        <w:tc>
          <w:tcPr>
            <w:tcW w:w="515" w:type="dxa"/>
          </w:tcPr>
          <w:p w:rsidR="008D0D00" w:rsidRPr="008D0D00" w:rsidRDefault="008D0D00" w:rsidP="00EA173C">
            <w:pPr>
              <w:widowControl w:val="0"/>
              <w:rPr>
                <w:lang w:eastAsia="en-US"/>
              </w:rPr>
            </w:pPr>
          </w:p>
        </w:tc>
        <w:tc>
          <w:tcPr>
            <w:tcW w:w="1601" w:type="dxa"/>
          </w:tcPr>
          <w:p w:rsidR="008D0D00" w:rsidRPr="00EA173C" w:rsidRDefault="008D0D00" w:rsidP="00EA173C">
            <w:pPr>
              <w:widowControl w:val="0"/>
              <w:rPr>
                <w:b/>
                <w:lang w:eastAsia="en-US"/>
              </w:rPr>
            </w:pPr>
            <w:r w:rsidRPr="00EA173C">
              <w:rPr>
                <w:b/>
                <w:lang w:eastAsia="en-US"/>
              </w:rPr>
              <w:t>ИТОГО:</w:t>
            </w:r>
          </w:p>
        </w:tc>
        <w:tc>
          <w:tcPr>
            <w:tcW w:w="827" w:type="dxa"/>
          </w:tcPr>
          <w:p w:rsidR="008D0D00" w:rsidRPr="00EA173C" w:rsidRDefault="008D0D00" w:rsidP="00EA173C">
            <w:pPr>
              <w:widowControl w:val="0"/>
              <w:rPr>
                <w:b/>
                <w:lang w:eastAsia="en-US"/>
              </w:rPr>
            </w:pPr>
          </w:p>
        </w:tc>
        <w:tc>
          <w:tcPr>
            <w:tcW w:w="993" w:type="dxa"/>
          </w:tcPr>
          <w:p w:rsidR="008D0D00" w:rsidRPr="00EA173C" w:rsidRDefault="008D0D00" w:rsidP="00EA173C">
            <w:pPr>
              <w:widowControl w:val="0"/>
              <w:rPr>
                <w:b/>
                <w:lang w:eastAsia="en-US"/>
              </w:rPr>
            </w:pPr>
            <w:r w:rsidRPr="00EA173C">
              <w:rPr>
                <w:b/>
                <w:lang w:eastAsia="en-US"/>
              </w:rPr>
              <w:t>19%</w:t>
            </w:r>
          </w:p>
        </w:tc>
        <w:tc>
          <w:tcPr>
            <w:tcW w:w="992" w:type="dxa"/>
          </w:tcPr>
          <w:p w:rsidR="008D0D00" w:rsidRPr="00EA173C" w:rsidRDefault="008D0D00" w:rsidP="00EA173C">
            <w:pPr>
              <w:widowControl w:val="0"/>
              <w:rPr>
                <w:b/>
                <w:lang w:eastAsia="en-US"/>
              </w:rPr>
            </w:pPr>
            <w:r w:rsidRPr="00EA173C">
              <w:rPr>
                <w:b/>
                <w:lang w:eastAsia="en-US"/>
              </w:rPr>
              <w:t>47%</w:t>
            </w:r>
          </w:p>
        </w:tc>
        <w:tc>
          <w:tcPr>
            <w:tcW w:w="1701" w:type="dxa"/>
          </w:tcPr>
          <w:p w:rsidR="008D0D00" w:rsidRPr="00EA173C" w:rsidRDefault="008D0D00" w:rsidP="00EA173C">
            <w:pPr>
              <w:widowControl w:val="0"/>
              <w:rPr>
                <w:b/>
                <w:lang w:eastAsia="en-US"/>
              </w:rPr>
            </w:pPr>
            <w:r w:rsidRPr="00EA173C">
              <w:rPr>
                <w:b/>
                <w:lang w:eastAsia="en-US"/>
              </w:rPr>
              <w:t>53%</w:t>
            </w:r>
          </w:p>
        </w:tc>
        <w:tc>
          <w:tcPr>
            <w:tcW w:w="1276" w:type="dxa"/>
          </w:tcPr>
          <w:p w:rsidR="008D0D00" w:rsidRPr="00EA173C" w:rsidRDefault="008D0D00" w:rsidP="00EA173C">
            <w:pPr>
              <w:widowControl w:val="0"/>
              <w:rPr>
                <w:b/>
                <w:lang w:eastAsia="en-US"/>
              </w:rPr>
            </w:pPr>
            <w:r w:rsidRPr="00EA173C">
              <w:rPr>
                <w:b/>
                <w:lang w:eastAsia="en-US"/>
              </w:rPr>
              <w:t>81%</w:t>
            </w:r>
          </w:p>
        </w:tc>
        <w:tc>
          <w:tcPr>
            <w:tcW w:w="1701" w:type="dxa"/>
          </w:tcPr>
          <w:p w:rsidR="008D0D00" w:rsidRPr="00EA173C" w:rsidRDefault="008D0D00" w:rsidP="00EA173C">
            <w:pPr>
              <w:widowControl w:val="0"/>
              <w:rPr>
                <w:b/>
                <w:lang w:eastAsia="en-US"/>
              </w:rPr>
            </w:pPr>
          </w:p>
        </w:tc>
      </w:tr>
    </w:tbl>
    <w:p w:rsidR="008D0D00" w:rsidRDefault="008D0D00" w:rsidP="008D0D00">
      <w:pPr>
        <w:widowControl w:val="0"/>
        <w:spacing w:line="360" w:lineRule="auto"/>
        <w:ind w:firstLine="624"/>
        <w:jc w:val="both"/>
        <w:rPr>
          <w:b/>
          <w:bCs/>
          <w:sz w:val="28"/>
          <w:szCs w:val="28"/>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746491" w:rsidTr="00BE543A">
        <w:tc>
          <w:tcPr>
            <w:tcW w:w="2122" w:type="dxa"/>
          </w:tcPr>
          <w:p w:rsidR="00FB38B6" w:rsidRPr="00746491" w:rsidRDefault="00FB38B6" w:rsidP="00BE0B8A">
            <w:pPr>
              <w:widowControl w:val="0"/>
              <w:rPr>
                <w:b/>
              </w:rPr>
            </w:pPr>
            <w:r w:rsidRPr="00746491">
              <w:rPr>
                <w:b/>
              </w:rPr>
              <w:t>Наименование тем (разделов) дисциплины</w:t>
            </w:r>
          </w:p>
        </w:tc>
        <w:tc>
          <w:tcPr>
            <w:tcW w:w="5386" w:type="dxa"/>
          </w:tcPr>
          <w:p w:rsidR="00FB38B6" w:rsidRPr="00746491" w:rsidRDefault="00FB38B6" w:rsidP="00BE0B8A">
            <w:pPr>
              <w:widowControl w:val="0"/>
              <w:rPr>
                <w:b/>
              </w:rPr>
            </w:pPr>
            <w:r w:rsidRPr="00746491">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746491" w:rsidRDefault="00FB38B6" w:rsidP="00BE0B8A">
            <w:pPr>
              <w:widowControl w:val="0"/>
              <w:jc w:val="center"/>
              <w:rPr>
                <w:b/>
              </w:rPr>
            </w:pPr>
            <w:r w:rsidRPr="00746491">
              <w:rPr>
                <w:b/>
              </w:rPr>
              <w:t>Форма проведения занятий</w:t>
            </w:r>
          </w:p>
        </w:tc>
      </w:tr>
      <w:tr w:rsidR="008F77FE" w:rsidRPr="00746491" w:rsidTr="00BE543A">
        <w:tc>
          <w:tcPr>
            <w:tcW w:w="2122" w:type="dxa"/>
          </w:tcPr>
          <w:p w:rsidR="008F77FE" w:rsidRPr="00746491" w:rsidRDefault="008F77FE" w:rsidP="002347EA">
            <w:pPr>
              <w:widowControl w:val="0"/>
              <w:rPr>
                <w:snapToGrid w:val="0"/>
                <w:lang w:eastAsia="en-US"/>
              </w:rPr>
            </w:pPr>
            <w:r w:rsidRPr="00746491">
              <w:t>Межличностные отношения и общение: определение, виды, структура</w:t>
            </w:r>
          </w:p>
        </w:tc>
        <w:tc>
          <w:tcPr>
            <w:tcW w:w="5386" w:type="dxa"/>
          </w:tcPr>
          <w:p w:rsidR="00746491" w:rsidRDefault="008F77FE" w:rsidP="00746491">
            <w:pPr>
              <w:widowControl w:val="0"/>
            </w:pPr>
            <w:r w:rsidRPr="00746491">
              <w:t xml:space="preserve">Личность в системе социальных связей. Взаимоотношения как специфический вид отношения человека к человеку. Эмоциональная основа межличностных отношений. Общение как сложный многоплановый процесс развития контактов между людьми. Виды и средства общения. </w:t>
            </w:r>
          </w:p>
          <w:p w:rsidR="008F77FE" w:rsidRPr="00746491" w:rsidRDefault="00746491" w:rsidP="00746491">
            <w:pPr>
              <w:widowControl w:val="0"/>
            </w:pPr>
            <w:r>
              <w:t>Р</w:t>
            </w:r>
            <w:r w:rsidR="008F77FE" w:rsidRPr="00746491">
              <w:t>екомендуемые источники:8.1, 8.2, 8.</w:t>
            </w:r>
            <w:r>
              <w:t>4</w:t>
            </w:r>
            <w:r w:rsidR="008F77FE" w:rsidRPr="00746491">
              <w:t>, 8.</w:t>
            </w:r>
            <w:r>
              <w:t>5</w:t>
            </w:r>
            <w:r w:rsidR="008F77FE" w:rsidRPr="00746491">
              <w:t>, 8.</w:t>
            </w:r>
            <w:r>
              <w:t>6</w:t>
            </w:r>
            <w:r w:rsidR="008F77FE" w:rsidRPr="00746491">
              <w:t>, 9.1</w:t>
            </w:r>
            <w:r>
              <w:t>-9.9</w:t>
            </w:r>
          </w:p>
        </w:tc>
        <w:tc>
          <w:tcPr>
            <w:tcW w:w="2381" w:type="dxa"/>
          </w:tcPr>
          <w:p w:rsidR="008F77FE" w:rsidRPr="00746491" w:rsidRDefault="008F77FE" w:rsidP="003A3A93">
            <w:pPr>
              <w:widowControl w:val="0"/>
            </w:pPr>
            <w:r w:rsidRPr="00746491">
              <w:t>Структурированная дискуссия.</w:t>
            </w:r>
          </w:p>
        </w:tc>
      </w:tr>
      <w:tr w:rsidR="008F77FE" w:rsidRPr="00746491" w:rsidTr="00BE543A">
        <w:tc>
          <w:tcPr>
            <w:tcW w:w="2122" w:type="dxa"/>
          </w:tcPr>
          <w:p w:rsidR="008F77FE" w:rsidRPr="00746491" w:rsidRDefault="008F77FE" w:rsidP="002347EA">
            <w:pPr>
              <w:widowControl w:val="0"/>
              <w:rPr>
                <w:snapToGrid w:val="0"/>
                <w:lang w:eastAsia="en-US"/>
              </w:rPr>
            </w:pPr>
            <w:r w:rsidRPr="00746491">
              <w:t>Коммуникативная сторона общения</w:t>
            </w:r>
          </w:p>
        </w:tc>
        <w:tc>
          <w:tcPr>
            <w:tcW w:w="5386" w:type="dxa"/>
          </w:tcPr>
          <w:p w:rsidR="00746491" w:rsidRDefault="008F77FE" w:rsidP="003A3A93">
            <w:pPr>
              <w:widowControl w:val="0"/>
            </w:pPr>
            <w:r w:rsidRPr="00746491">
              <w:t>Структура общения: коммуникативная, перцептивная, интерактивная стороны. Специфика данных трех сторон общения. Вербальная и невербальная коммуникация. Отработка техник активного слушания, «я-высказывание». Выполнение тренинговых упражнений, направленных на формирование навыков вербальной и невербальной коммуникации.</w:t>
            </w:r>
          </w:p>
          <w:p w:rsidR="008F77FE" w:rsidRPr="00746491" w:rsidRDefault="00746491" w:rsidP="003A3A93">
            <w:pPr>
              <w:widowControl w:val="0"/>
              <w:rPr>
                <w:bCs/>
                <w:iCs/>
                <w:snapToGrid w:val="0"/>
                <w:lang w:eastAsia="en-US"/>
              </w:rPr>
            </w:pPr>
            <w:r>
              <w:t>Р</w:t>
            </w:r>
            <w:r w:rsidRPr="00746491">
              <w:t>екомендуемые источники:8.1, 8.2, 8.</w:t>
            </w:r>
            <w:r>
              <w:t>4</w:t>
            </w:r>
            <w:r w:rsidRPr="00746491">
              <w:t>, 8.</w:t>
            </w:r>
            <w:r>
              <w:t>5</w:t>
            </w:r>
            <w:r w:rsidRPr="00746491">
              <w:t>, 8.</w:t>
            </w:r>
            <w:r>
              <w:t>6</w:t>
            </w:r>
            <w:r w:rsidRPr="00746491">
              <w:t>, 9.1</w:t>
            </w:r>
            <w:r>
              <w:t>-9.9</w:t>
            </w:r>
          </w:p>
        </w:tc>
        <w:tc>
          <w:tcPr>
            <w:tcW w:w="2381" w:type="dxa"/>
          </w:tcPr>
          <w:p w:rsidR="008F77FE" w:rsidRPr="00746491" w:rsidRDefault="008F77FE" w:rsidP="003A3A93">
            <w:pPr>
              <w:pStyle w:val="13"/>
              <w:spacing w:before="0" w:beforeAutospacing="0" w:after="0" w:afterAutospacing="0"/>
              <w:rPr>
                <w:rFonts w:ascii="Times New Roman" w:hAnsi="Times New Roman" w:cs="Times New Roman"/>
              </w:rPr>
            </w:pPr>
            <w:r w:rsidRPr="00746491">
              <w:rPr>
                <w:rFonts w:ascii="Times New Roman" w:hAnsi="Times New Roman" w:cs="Times New Roman"/>
              </w:rPr>
              <w:t>Структурированная дискуссия. Тренинговые упражнения.</w:t>
            </w:r>
          </w:p>
        </w:tc>
      </w:tr>
      <w:tr w:rsidR="008F77FE" w:rsidRPr="00746491" w:rsidTr="002F7857">
        <w:trPr>
          <w:trHeight w:val="699"/>
        </w:trPr>
        <w:tc>
          <w:tcPr>
            <w:tcW w:w="2122" w:type="dxa"/>
          </w:tcPr>
          <w:p w:rsidR="008F77FE" w:rsidRPr="00746491" w:rsidRDefault="008F77FE" w:rsidP="002347EA">
            <w:pPr>
              <w:widowControl w:val="0"/>
              <w:rPr>
                <w:snapToGrid w:val="0"/>
                <w:lang w:eastAsia="en-US"/>
              </w:rPr>
            </w:pPr>
            <w:r w:rsidRPr="00746491">
              <w:t>Интерактивная сторона общения</w:t>
            </w:r>
          </w:p>
        </w:tc>
        <w:tc>
          <w:tcPr>
            <w:tcW w:w="5386" w:type="dxa"/>
          </w:tcPr>
          <w:p w:rsidR="008F77FE" w:rsidRDefault="0076425F" w:rsidP="0076425F">
            <w:pPr>
              <w:widowControl w:val="0"/>
              <w:rPr>
                <w:bCs/>
                <w:iCs/>
                <w:snapToGrid w:val="0"/>
                <w:lang w:eastAsia="en-US"/>
              </w:rPr>
            </w:pPr>
            <w:r w:rsidRPr="00746491">
              <w:rPr>
                <w:bCs/>
                <w:iCs/>
                <w:snapToGrid w:val="0"/>
                <w:lang w:eastAsia="en-US"/>
              </w:rPr>
              <w:t>Общение как взаимодействие.   Анализ ситуаций делового взаимодействия (Деловые ситуации по Н.Г. Хитровой).  Тренинг эффективного взаимодействия на основе теории трансактного анализа. Ассертивное поведение.  Техника ассертивной просьбы.   Техника ассертивного отказа.</w:t>
            </w:r>
          </w:p>
          <w:p w:rsidR="00746491" w:rsidRPr="00746491" w:rsidRDefault="00746491" w:rsidP="0076425F">
            <w:pPr>
              <w:widowControl w:val="0"/>
              <w:rPr>
                <w:bCs/>
                <w:iCs/>
                <w:snapToGrid w:val="0"/>
                <w:lang w:eastAsia="en-US"/>
              </w:rPr>
            </w:pPr>
            <w:r>
              <w:t>Р</w:t>
            </w:r>
            <w:r w:rsidRPr="00746491">
              <w:t>екомендуемые источники:8.1, 8.2, 8.</w:t>
            </w:r>
            <w:r>
              <w:t>4</w:t>
            </w:r>
            <w:r w:rsidRPr="00746491">
              <w:t>, 8.</w:t>
            </w:r>
            <w:r>
              <w:t>5</w:t>
            </w:r>
            <w:r w:rsidRPr="00746491">
              <w:t>, 8.</w:t>
            </w:r>
            <w:r>
              <w:t>6</w:t>
            </w:r>
            <w:r w:rsidRPr="00746491">
              <w:t xml:space="preserve">, </w:t>
            </w:r>
            <w:r w:rsidRPr="00746491">
              <w:lastRenderedPageBreak/>
              <w:t>9.1</w:t>
            </w:r>
            <w:r>
              <w:t>-9.9</w:t>
            </w:r>
          </w:p>
        </w:tc>
        <w:tc>
          <w:tcPr>
            <w:tcW w:w="2381" w:type="dxa"/>
          </w:tcPr>
          <w:p w:rsidR="008F77FE" w:rsidRPr="00746491" w:rsidRDefault="0076425F" w:rsidP="003A3A93">
            <w:pPr>
              <w:pStyle w:val="13"/>
              <w:spacing w:before="0" w:beforeAutospacing="0" w:after="0" w:afterAutospacing="0"/>
              <w:rPr>
                <w:rFonts w:ascii="Times New Roman" w:hAnsi="Times New Roman" w:cs="Times New Roman"/>
              </w:rPr>
            </w:pPr>
            <w:r w:rsidRPr="00746491">
              <w:rPr>
                <w:rFonts w:ascii="Times New Roman" w:hAnsi="Times New Roman" w:cs="Times New Roman"/>
              </w:rPr>
              <w:lastRenderedPageBreak/>
              <w:t>Дискуссия.  Разбор кейсов. Тренинговые упражнения</w:t>
            </w:r>
          </w:p>
        </w:tc>
      </w:tr>
      <w:tr w:rsidR="008F77FE" w:rsidRPr="00746491" w:rsidTr="00BE543A">
        <w:tc>
          <w:tcPr>
            <w:tcW w:w="2122" w:type="dxa"/>
          </w:tcPr>
          <w:p w:rsidR="008F77FE" w:rsidRPr="00746491" w:rsidRDefault="008F77FE" w:rsidP="002347EA">
            <w:pPr>
              <w:widowControl w:val="0"/>
              <w:rPr>
                <w:snapToGrid w:val="0"/>
                <w:lang w:eastAsia="en-US"/>
              </w:rPr>
            </w:pPr>
            <w:r w:rsidRPr="00746491">
              <w:t>Перцептивная сторона общения</w:t>
            </w:r>
          </w:p>
        </w:tc>
        <w:tc>
          <w:tcPr>
            <w:tcW w:w="5386" w:type="dxa"/>
          </w:tcPr>
          <w:p w:rsidR="0076425F" w:rsidRPr="00746491" w:rsidRDefault="0076425F" w:rsidP="0076425F">
            <w:pPr>
              <w:jc w:val="both"/>
              <w:rPr>
                <w:bCs/>
                <w:iCs/>
                <w:snapToGrid w:val="0"/>
                <w:lang w:eastAsia="en-US"/>
              </w:rPr>
            </w:pPr>
            <w:r w:rsidRPr="00746491">
              <w:rPr>
                <w:bCs/>
                <w:iCs/>
                <w:snapToGrid w:val="0"/>
                <w:lang w:eastAsia="en-US"/>
              </w:rPr>
              <w:t>Восприятие и понимание в процессе общения. Эффекты межличностного восприятия.</w:t>
            </w:r>
          </w:p>
          <w:p w:rsidR="0076425F" w:rsidRPr="00746491" w:rsidRDefault="0076425F" w:rsidP="0076425F">
            <w:pPr>
              <w:jc w:val="both"/>
              <w:rPr>
                <w:bCs/>
                <w:iCs/>
                <w:snapToGrid w:val="0"/>
                <w:lang w:eastAsia="en-US"/>
              </w:rPr>
            </w:pPr>
            <w:r w:rsidRPr="00746491">
              <w:rPr>
                <w:bCs/>
                <w:iCs/>
                <w:snapToGrid w:val="0"/>
                <w:lang w:eastAsia="en-US"/>
              </w:rPr>
              <w:t>Межличностная перцепция, исследование эффектов межличностного восприятия.</w:t>
            </w:r>
          </w:p>
          <w:p w:rsidR="008F77FE" w:rsidRDefault="0076425F" w:rsidP="0076425F">
            <w:pPr>
              <w:jc w:val="both"/>
              <w:rPr>
                <w:bCs/>
                <w:iCs/>
                <w:snapToGrid w:val="0"/>
                <w:lang w:eastAsia="en-US"/>
              </w:rPr>
            </w:pPr>
            <w:r w:rsidRPr="00746491">
              <w:rPr>
                <w:bCs/>
                <w:iCs/>
                <w:snapToGrid w:val="0"/>
                <w:lang w:eastAsia="en-US"/>
              </w:rPr>
              <w:t>Самопрезентация. Основные стратегии самопрезентации. Подготовка самопрезентации.</w:t>
            </w:r>
          </w:p>
          <w:p w:rsidR="00746491" w:rsidRPr="00746491" w:rsidRDefault="00746491" w:rsidP="00746491">
            <w:pPr>
              <w:jc w:val="both"/>
              <w:rPr>
                <w:bCs/>
                <w:iCs/>
                <w:snapToGrid w:val="0"/>
                <w:lang w:eastAsia="en-US"/>
              </w:rPr>
            </w:pPr>
            <w:r>
              <w:t>Р</w:t>
            </w:r>
            <w:r w:rsidRPr="00746491">
              <w:t>екомендуемые источники:8.1, 8.2, 8.</w:t>
            </w:r>
            <w:r>
              <w:t>4</w:t>
            </w:r>
            <w:r w:rsidRPr="00746491">
              <w:t>, 8.</w:t>
            </w:r>
            <w:r>
              <w:t>5</w:t>
            </w:r>
            <w:r w:rsidRPr="00746491">
              <w:t>, 8.</w:t>
            </w:r>
            <w:r>
              <w:t>6</w:t>
            </w:r>
            <w:r w:rsidRPr="00746491">
              <w:t>, 9.1</w:t>
            </w:r>
            <w:r>
              <w:t>-9.22</w:t>
            </w:r>
          </w:p>
        </w:tc>
        <w:tc>
          <w:tcPr>
            <w:tcW w:w="2381" w:type="dxa"/>
          </w:tcPr>
          <w:p w:rsidR="008F77FE" w:rsidRPr="00746491" w:rsidRDefault="0076425F" w:rsidP="003A3A93">
            <w:pPr>
              <w:widowControl w:val="0"/>
            </w:pPr>
            <w:r w:rsidRPr="00746491">
              <w:t>Дискуссия. Тренинговые упражнения.</w:t>
            </w:r>
          </w:p>
        </w:tc>
      </w:tr>
      <w:tr w:rsidR="008F77FE" w:rsidRPr="00746491" w:rsidTr="00BE543A">
        <w:tc>
          <w:tcPr>
            <w:tcW w:w="2122" w:type="dxa"/>
          </w:tcPr>
          <w:p w:rsidR="008F77FE" w:rsidRPr="00746491" w:rsidRDefault="008F77FE" w:rsidP="002347EA">
            <w:pPr>
              <w:widowControl w:val="0"/>
              <w:rPr>
                <w:snapToGrid w:val="0"/>
                <w:lang w:eastAsia="en-US"/>
              </w:rPr>
            </w:pPr>
            <w:r w:rsidRPr="00746491">
              <w:t>Психология делового общения: базовые понятия, принципы, формы</w:t>
            </w:r>
          </w:p>
        </w:tc>
        <w:tc>
          <w:tcPr>
            <w:tcW w:w="5386" w:type="dxa"/>
          </w:tcPr>
          <w:p w:rsidR="0076425F" w:rsidRPr="00746491" w:rsidRDefault="0076425F" w:rsidP="003A3A93">
            <w:pPr>
              <w:widowControl w:val="0"/>
            </w:pPr>
            <w:r w:rsidRPr="00746491">
              <w:t xml:space="preserve">Понятие делового общения и его особенности. Формы делового общения. Условия эффективного делового общения. Коммуникация в деловом общении. Барьеры в деловом общении. Психологические приемы расположения к себе собеседника. </w:t>
            </w:r>
            <w:r w:rsidR="00746491" w:rsidRPr="00746491">
              <w:t xml:space="preserve"> Тренинг публичных выступлений.</w:t>
            </w:r>
          </w:p>
          <w:p w:rsidR="0076425F" w:rsidRPr="00746491" w:rsidRDefault="0076425F" w:rsidP="003A3A93">
            <w:pPr>
              <w:widowControl w:val="0"/>
            </w:pPr>
            <w:r w:rsidRPr="00746491">
              <w:t>Деловая коммуникация в информационном обществе.</w:t>
            </w:r>
            <w:r w:rsidR="00746491" w:rsidRPr="00746491">
              <w:t xml:space="preserve"> О</w:t>
            </w:r>
            <w:r w:rsidRPr="00746491">
              <w:t>с</w:t>
            </w:r>
            <w:r w:rsidR="00746491" w:rsidRPr="00746491">
              <w:t>о</w:t>
            </w:r>
            <w:r w:rsidRPr="00746491">
              <w:t>бенности общения в социальных сетях. Нетикет (сетевой этикет) Особенности работы в виртуальных командах.</w:t>
            </w:r>
          </w:p>
          <w:p w:rsidR="008F77FE" w:rsidRPr="00746491" w:rsidRDefault="00746491" w:rsidP="00746491">
            <w:pPr>
              <w:widowControl w:val="0"/>
              <w:rPr>
                <w:bCs/>
                <w:snapToGrid w:val="0"/>
                <w:lang w:eastAsia="en-US"/>
              </w:rPr>
            </w:pPr>
            <w:r>
              <w:t>Р</w:t>
            </w:r>
            <w:r w:rsidRPr="00746491">
              <w:t>екомендуемые источники:8.1, 8.2, 8.</w:t>
            </w:r>
            <w:r>
              <w:t>4</w:t>
            </w:r>
            <w:r w:rsidRPr="00746491">
              <w:t>, 8.</w:t>
            </w:r>
            <w:r>
              <w:t>5</w:t>
            </w:r>
            <w:r w:rsidRPr="00746491">
              <w:t>, 8.</w:t>
            </w:r>
            <w:r>
              <w:t>6</w:t>
            </w:r>
            <w:r w:rsidRPr="00746491">
              <w:t>, 9.1</w:t>
            </w:r>
            <w:r>
              <w:t>-9.22</w:t>
            </w:r>
          </w:p>
        </w:tc>
        <w:tc>
          <w:tcPr>
            <w:tcW w:w="2381" w:type="dxa"/>
          </w:tcPr>
          <w:p w:rsidR="008F77FE" w:rsidRPr="00746491" w:rsidRDefault="0076425F" w:rsidP="003A3A93">
            <w:pPr>
              <w:pStyle w:val="13"/>
              <w:spacing w:before="0" w:beforeAutospacing="0" w:after="0" w:afterAutospacing="0"/>
              <w:rPr>
                <w:rFonts w:ascii="Times New Roman" w:hAnsi="Times New Roman" w:cs="Times New Roman"/>
              </w:rPr>
            </w:pPr>
            <w:r w:rsidRPr="00746491">
              <w:rPr>
                <w:rFonts w:ascii="Times New Roman" w:hAnsi="Times New Roman" w:cs="Times New Roman"/>
              </w:rPr>
              <w:t>Структурированная дискуссия. Деловая игра.</w:t>
            </w:r>
            <w:r w:rsidR="00746491" w:rsidRPr="00746491">
              <w:rPr>
                <w:rFonts w:ascii="Times New Roman" w:hAnsi="Times New Roman" w:cs="Times New Roman"/>
              </w:rPr>
              <w:t xml:space="preserve"> Тренинговые упражнения.</w:t>
            </w:r>
          </w:p>
        </w:tc>
      </w:tr>
      <w:tr w:rsidR="008F77FE" w:rsidRPr="00746491" w:rsidTr="00BE543A">
        <w:tc>
          <w:tcPr>
            <w:tcW w:w="2122" w:type="dxa"/>
          </w:tcPr>
          <w:p w:rsidR="008F77FE" w:rsidRPr="00746491" w:rsidRDefault="008F77FE" w:rsidP="002347EA">
            <w:pPr>
              <w:widowControl w:val="0"/>
              <w:rPr>
                <w:snapToGrid w:val="0"/>
                <w:lang w:eastAsia="en-US"/>
              </w:rPr>
            </w:pPr>
            <w:r w:rsidRPr="00746491">
              <w:t>Психологические аспекты переговорного процесса</w:t>
            </w:r>
          </w:p>
        </w:tc>
        <w:tc>
          <w:tcPr>
            <w:tcW w:w="5386" w:type="dxa"/>
          </w:tcPr>
          <w:p w:rsidR="00746491" w:rsidRPr="00746491" w:rsidRDefault="00746491" w:rsidP="003A3A93">
            <w:pPr>
              <w:widowControl w:val="0"/>
            </w:pPr>
            <w:r w:rsidRPr="00746491">
              <w:t>Техники и приемы переговоров. Стили переговоров. Управление эмоциями. Убеждающее воздействие. Защита от манипуляций и психологических уловок.</w:t>
            </w:r>
          </w:p>
          <w:p w:rsidR="0076425F" w:rsidRPr="00746491" w:rsidRDefault="0076425F" w:rsidP="003A3A93">
            <w:pPr>
              <w:widowControl w:val="0"/>
            </w:pPr>
            <w:r w:rsidRPr="00746491">
              <w:t>Деловая игра «Деловые переговоры».</w:t>
            </w:r>
          </w:p>
          <w:p w:rsidR="008F77FE" w:rsidRPr="00746491" w:rsidRDefault="00746491" w:rsidP="00746491">
            <w:pPr>
              <w:widowControl w:val="0"/>
              <w:rPr>
                <w:bCs/>
                <w:iCs/>
                <w:snapToGrid w:val="0"/>
                <w:lang w:eastAsia="en-US"/>
              </w:rPr>
            </w:pPr>
            <w:r>
              <w:t>Р</w:t>
            </w:r>
            <w:r w:rsidRPr="00746491">
              <w:t>екомендуемые источники:8.1, 8.2, 8.</w:t>
            </w:r>
            <w:r>
              <w:t>4</w:t>
            </w:r>
            <w:r w:rsidRPr="00746491">
              <w:t>, 8.</w:t>
            </w:r>
            <w:r>
              <w:t>5</w:t>
            </w:r>
            <w:r w:rsidRPr="00746491">
              <w:t>, 8.</w:t>
            </w:r>
            <w:r>
              <w:t>6</w:t>
            </w:r>
            <w:r w:rsidRPr="00746491">
              <w:t>, 9.1</w:t>
            </w:r>
            <w:r>
              <w:t>-9.22</w:t>
            </w:r>
          </w:p>
        </w:tc>
        <w:tc>
          <w:tcPr>
            <w:tcW w:w="2381" w:type="dxa"/>
          </w:tcPr>
          <w:p w:rsidR="008F77FE" w:rsidRPr="00746491" w:rsidRDefault="00746491" w:rsidP="003A3A93">
            <w:pPr>
              <w:pStyle w:val="13"/>
              <w:spacing w:before="0" w:beforeAutospacing="0" w:after="0" w:afterAutospacing="0"/>
              <w:rPr>
                <w:rFonts w:ascii="Times New Roman" w:hAnsi="Times New Roman" w:cs="Times New Roman"/>
                <w:bCs/>
                <w:iCs/>
                <w:snapToGrid w:val="0"/>
                <w:lang w:eastAsia="en-US"/>
              </w:rPr>
            </w:pPr>
            <w:r w:rsidRPr="00746491">
              <w:rPr>
                <w:rFonts w:ascii="Times New Roman" w:hAnsi="Times New Roman" w:cs="Times New Roman"/>
                <w:bCs/>
                <w:iCs/>
                <w:snapToGrid w:val="0"/>
                <w:lang w:eastAsia="en-US"/>
              </w:rPr>
              <w:t>Дискуссия. Деловая игра</w:t>
            </w:r>
            <w:r w:rsidRPr="00746491">
              <w:rPr>
                <w:rFonts w:ascii="Times New Roman" w:hAnsi="Times New Roman" w:cs="Times New Roman"/>
              </w:rPr>
              <w:t xml:space="preserve"> Тренинг противостояния манипуляциям и уловкам в процессе переговоров.</w:t>
            </w:r>
          </w:p>
        </w:tc>
      </w:tr>
      <w:tr w:rsidR="008F77FE" w:rsidRPr="00746491" w:rsidTr="00BE543A">
        <w:tc>
          <w:tcPr>
            <w:tcW w:w="2122" w:type="dxa"/>
          </w:tcPr>
          <w:p w:rsidR="008F77FE" w:rsidRPr="00746491" w:rsidRDefault="008F77FE" w:rsidP="002347EA">
            <w:pPr>
              <w:widowControl w:val="0"/>
              <w:rPr>
                <w:snapToGrid w:val="0"/>
                <w:lang w:eastAsia="en-US"/>
              </w:rPr>
            </w:pPr>
            <w:r w:rsidRPr="00746491">
              <w:t>Конфликты в деловом общении</w:t>
            </w:r>
          </w:p>
        </w:tc>
        <w:tc>
          <w:tcPr>
            <w:tcW w:w="5386" w:type="dxa"/>
          </w:tcPr>
          <w:p w:rsidR="00746491" w:rsidRPr="00746491" w:rsidRDefault="0076425F" w:rsidP="00746491">
            <w:pPr>
              <w:widowControl w:val="0"/>
            </w:pPr>
            <w:r w:rsidRPr="00746491">
              <w:t xml:space="preserve">Предмет конфликта, образ конфликтной ситуации, мотивы конфликта и позиции конфликтующих сторон. Типологии конфликтов. Возможности трансактного анализа в регулировании конфликта. </w:t>
            </w:r>
            <w:r w:rsidR="008F77FE" w:rsidRPr="00746491">
              <w:t>Техника использования Я-сообщений. Правила и кодексы поведения в конфликтном взаимодействии.</w:t>
            </w:r>
          </w:p>
          <w:p w:rsidR="00746491" w:rsidRPr="00746491" w:rsidRDefault="00746491" w:rsidP="00746491">
            <w:pPr>
              <w:widowControl w:val="0"/>
            </w:pPr>
            <w:r w:rsidRPr="00746491">
              <w:t>Этапы управления конфликтом</w:t>
            </w:r>
            <w:r w:rsidR="0076425F" w:rsidRPr="00746491">
              <w:t>. Техн</w:t>
            </w:r>
            <w:r w:rsidRPr="00746491">
              <w:t>ологии регулирования конфликта</w:t>
            </w:r>
          </w:p>
          <w:p w:rsidR="008F77FE" w:rsidRPr="00746491" w:rsidRDefault="00746491" w:rsidP="00746491">
            <w:pPr>
              <w:widowControl w:val="0"/>
              <w:rPr>
                <w:bCs/>
                <w:snapToGrid w:val="0"/>
                <w:lang w:eastAsia="en-US"/>
              </w:rPr>
            </w:pPr>
            <w:r>
              <w:t>Р</w:t>
            </w:r>
            <w:r w:rsidRPr="00746491">
              <w:t xml:space="preserve">екомендуемые источники:8.1, 8.2, </w:t>
            </w:r>
            <w:r>
              <w:t xml:space="preserve">8.3, </w:t>
            </w:r>
            <w:r w:rsidRPr="00746491">
              <w:t>8.</w:t>
            </w:r>
            <w:r>
              <w:t>4</w:t>
            </w:r>
            <w:r w:rsidRPr="00746491">
              <w:t>, 8.</w:t>
            </w:r>
            <w:r>
              <w:t>5</w:t>
            </w:r>
            <w:r w:rsidRPr="00746491">
              <w:t>, 8.</w:t>
            </w:r>
            <w:r>
              <w:t>6</w:t>
            </w:r>
            <w:r w:rsidRPr="00746491">
              <w:t>, 9.1</w:t>
            </w:r>
            <w:r>
              <w:t>-9.22</w:t>
            </w:r>
          </w:p>
        </w:tc>
        <w:tc>
          <w:tcPr>
            <w:tcW w:w="2381" w:type="dxa"/>
          </w:tcPr>
          <w:p w:rsidR="00746491" w:rsidRPr="00746491" w:rsidRDefault="0076425F" w:rsidP="003A3A93">
            <w:pPr>
              <w:pStyle w:val="13"/>
              <w:spacing w:before="0" w:beforeAutospacing="0" w:after="0" w:afterAutospacing="0"/>
              <w:rPr>
                <w:rFonts w:ascii="Times New Roman" w:hAnsi="Times New Roman" w:cs="Times New Roman"/>
                <w:bCs/>
                <w:iCs/>
                <w:snapToGrid w:val="0"/>
                <w:lang w:eastAsia="en-US"/>
              </w:rPr>
            </w:pPr>
            <w:r w:rsidRPr="00746491">
              <w:rPr>
                <w:rFonts w:ascii="Times New Roman" w:hAnsi="Times New Roman" w:cs="Times New Roman"/>
                <w:bCs/>
                <w:iCs/>
                <w:snapToGrid w:val="0"/>
                <w:lang w:eastAsia="en-US"/>
              </w:rPr>
              <w:t>Выполнение упражнений. Разбор кейсов.</w:t>
            </w:r>
          </w:p>
          <w:p w:rsidR="008F77FE" w:rsidRPr="00746491" w:rsidRDefault="008F77FE" w:rsidP="00746491">
            <w:pPr>
              <w:pStyle w:val="13"/>
              <w:spacing w:before="0" w:beforeAutospacing="0" w:after="0" w:afterAutospacing="0"/>
              <w:rPr>
                <w:rFonts w:ascii="Times New Roman" w:hAnsi="Times New Roman" w:cs="Times New Roman"/>
              </w:rPr>
            </w:pPr>
            <w:r w:rsidRPr="00746491">
              <w:rPr>
                <w:rFonts w:ascii="Times New Roman" w:hAnsi="Times New Roman" w:cs="Times New Roman"/>
              </w:rPr>
              <w:t>Тренинг активного слушания</w:t>
            </w:r>
            <w:r w:rsidR="0076425F" w:rsidRPr="00746491">
              <w:rPr>
                <w:rFonts w:ascii="Times New Roman" w:hAnsi="Times New Roman" w:cs="Times New Roman"/>
              </w:rPr>
              <w:t xml:space="preserve"> Дискуссия. Деловая игра «Поиск взаимных выгод в конфликте». </w:t>
            </w:r>
          </w:p>
        </w:tc>
      </w:tr>
      <w:tr w:rsidR="008F77FE" w:rsidRPr="00746491" w:rsidTr="00746491">
        <w:trPr>
          <w:trHeight w:val="1579"/>
        </w:trPr>
        <w:tc>
          <w:tcPr>
            <w:tcW w:w="2122" w:type="dxa"/>
          </w:tcPr>
          <w:p w:rsidR="008F77FE" w:rsidRPr="00746491" w:rsidRDefault="008F77FE" w:rsidP="002347EA">
            <w:pPr>
              <w:widowControl w:val="0"/>
              <w:rPr>
                <w:snapToGrid w:val="0"/>
                <w:lang w:eastAsia="en-US"/>
              </w:rPr>
            </w:pPr>
            <w:r w:rsidRPr="00746491">
              <w:t>Национальные особенности и этика делового общения</w:t>
            </w:r>
          </w:p>
        </w:tc>
        <w:tc>
          <w:tcPr>
            <w:tcW w:w="5386" w:type="dxa"/>
          </w:tcPr>
          <w:p w:rsidR="008F77FE" w:rsidRPr="00746491" w:rsidRDefault="0076425F" w:rsidP="00746491">
            <w:pPr>
              <w:widowControl w:val="0"/>
              <w:rPr>
                <w:bCs/>
                <w:snapToGrid w:val="0"/>
                <w:lang w:eastAsia="en-US"/>
              </w:rPr>
            </w:pPr>
            <w:r w:rsidRPr="00746491">
              <w:t xml:space="preserve">Отличительные черты деловой коммуникации представителей разных стран. Основные национальные стили делового общения. </w:t>
            </w:r>
            <w:r w:rsidR="00746491">
              <w:t>Р</w:t>
            </w:r>
            <w:r w:rsidR="00746491" w:rsidRPr="00746491">
              <w:t>екомендуемые источники:8.1, 8.2, 8.</w:t>
            </w:r>
            <w:r w:rsidR="00746491">
              <w:t>5</w:t>
            </w:r>
            <w:r w:rsidR="00746491" w:rsidRPr="00746491">
              <w:t>, 8.</w:t>
            </w:r>
            <w:r w:rsidR="00746491">
              <w:t>6</w:t>
            </w:r>
            <w:r w:rsidR="00746491" w:rsidRPr="00746491">
              <w:t>, 9.1</w:t>
            </w:r>
            <w:r w:rsidR="00746491">
              <w:t>-9.22</w:t>
            </w:r>
          </w:p>
        </w:tc>
        <w:tc>
          <w:tcPr>
            <w:tcW w:w="2381" w:type="dxa"/>
          </w:tcPr>
          <w:p w:rsidR="008F77FE" w:rsidRPr="00746491" w:rsidRDefault="0076425F" w:rsidP="003A3A93">
            <w:pPr>
              <w:pStyle w:val="13"/>
              <w:spacing w:before="0" w:beforeAutospacing="0" w:after="0" w:afterAutospacing="0"/>
              <w:rPr>
                <w:rFonts w:ascii="Times New Roman" w:hAnsi="Times New Roman" w:cs="Times New Roman"/>
              </w:rPr>
            </w:pPr>
            <w:r w:rsidRPr="00746491">
              <w:rPr>
                <w:rFonts w:ascii="Times New Roman" w:hAnsi="Times New Roman" w:cs="Times New Roman"/>
              </w:rPr>
              <w:t>Дискуссия.</w:t>
            </w:r>
          </w:p>
        </w:tc>
      </w:tr>
    </w:tbl>
    <w:p w:rsidR="00FB38B6" w:rsidRDefault="00FB38B6"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4" w:name="_Toc27585861"/>
      <w:bookmarkStart w:id="15" w:name="_Toc84880823"/>
      <w:r>
        <w:rPr>
          <w:rFonts w:ascii="Times New Roman" w:hAnsi="Times New Roman"/>
        </w:rPr>
        <w:t>6. Перечень учебно-методического обеспечения для самостоятельной работы обучающихся по дисциплине</w:t>
      </w:r>
      <w:bookmarkEnd w:id="14"/>
      <w:bookmarkEnd w:id="15"/>
    </w:p>
    <w:p w:rsidR="00FB38B6" w:rsidRPr="00B5011A" w:rsidRDefault="00FB38B6" w:rsidP="00BE543A">
      <w:pPr>
        <w:widowControl w:val="0"/>
        <w:spacing w:line="360" w:lineRule="auto"/>
        <w:ind w:firstLine="709"/>
        <w:rPr>
          <w:b/>
          <w:bCs/>
          <w:sz w:val="28"/>
          <w:szCs w:val="28"/>
        </w:rPr>
      </w:pPr>
      <w:r w:rsidRPr="00B5011A">
        <w:rPr>
          <w:b/>
          <w:bCs/>
          <w:sz w:val="28"/>
          <w:szCs w:val="28"/>
        </w:rPr>
        <w:t xml:space="preserve">6.1. Перечень вопросов, отводимых на самостоятельное освоение </w:t>
      </w:r>
      <w:r w:rsidRPr="00B5011A">
        <w:rPr>
          <w:b/>
          <w:bCs/>
          <w:sz w:val="28"/>
          <w:szCs w:val="28"/>
        </w:rPr>
        <w:lastRenderedPageBreak/>
        <w:t>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FB38B6" w:rsidRPr="008D39F4" w:rsidTr="00053920">
        <w:trPr>
          <w:trHeight w:val="274"/>
        </w:trPr>
        <w:tc>
          <w:tcPr>
            <w:tcW w:w="2299" w:type="dxa"/>
          </w:tcPr>
          <w:p w:rsidR="00FB38B6" w:rsidRPr="008D39F4" w:rsidRDefault="00FB38B6" w:rsidP="00BE543A">
            <w:pPr>
              <w:widowControl w:val="0"/>
              <w:rPr>
                <w:b/>
              </w:rPr>
            </w:pPr>
            <w:r w:rsidRPr="008D39F4">
              <w:rPr>
                <w:b/>
              </w:rPr>
              <w:t>Наименование тем (разделов), входящих в дисциплину</w:t>
            </w:r>
          </w:p>
        </w:tc>
        <w:tc>
          <w:tcPr>
            <w:tcW w:w="4359" w:type="dxa"/>
          </w:tcPr>
          <w:p w:rsidR="00FB38B6" w:rsidRPr="008D39F4" w:rsidRDefault="00FB38B6" w:rsidP="00BE543A">
            <w:pPr>
              <w:widowControl w:val="0"/>
              <w:jc w:val="center"/>
              <w:rPr>
                <w:b/>
              </w:rPr>
            </w:pPr>
            <w:r w:rsidRPr="008D39F4">
              <w:rPr>
                <w:b/>
              </w:rPr>
              <w:t>Перечень вопросов, отводимых на самостоятельное освоение</w:t>
            </w:r>
          </w:p>
        </w:tc>
        <w:tc>
          <w:tcPr>
            <w:tcW w:w="2976" w:type="dxa"/>
          </w:tcPr>
          <w:p w:rsidR="00FB38B6" w:rsidRPr="008D39F4" w:rsidRDefault="00FB38B6" w:rsidP="00BE543A">
            <w:pPr>
              <w:widowControl w:val="0"/>
              <w:rPr>
                <w:b/>
              </w:rPr>
            </w:pPr>
            <w:r w:rsidRPr="008D39F4">
              <w:rPr>
                <w:b/>
              </w:rPr>
              <w:t>Формы внеаудиторной самостоятельной работы</w:t>
            </w:r>
          </w:p>
          <w:p w:rsidR="00FB38B6" w:rsidRPr="008D39F4" w:rsidRDefault="00FB38B6" w:rsidP="00041861">
            <w:pPr>
              <w:widowControl w:val="0"/>
              <w:rPr>
                <w:b/>
                <w:color w:val="FF0000"/>
                <w:highlight w:val="yellow"/>
              </w:rPr>
            </w:pPr>
          </w:p>
        </w:tc>
      </w:tr>
      <w:tr w:rsidR="00746491" w:rsidRPr="00053920" w:rsidTr="00053920">
        <w:trPr>
          <w:trHeight w:val="274"/>
        </w:trPr>
        <w:tc>
          <w:tcPr>
            <w:tcW w:w="2299" w:type="dxa"/>
          </w:tcPr>
          <w:p w:rsidR="00746491" w:rsidRPr="00746491" w:rsidRDefault="00746491" w:rsidP="002347EA">
            <w:pPr>
              <w:widowControl w:val="0"/>
              <w:rPr>
                <w:snapToGrid w:val="0"/>
                <w:lang w:eastAsia="en-US"/>
              </w:rPr>
            </w:pPr>
            <w:r w:rsidRPr="00746491">
              <w:t>Межличностные отношения и общение: определение, виды, структура</w:t>
            </w:r>
          </w:p>
        </w:tc>
        <w:tc>
          <w:tcPr>
            <w:tcW w:w="4359" w:type="dxa"/>
          </w:tcPr>
          <w:p w:rsidR="00746491" w:rsidRPr="00053920" w:rsidRDefault="00746491" w:rsidP="00103A7F">
            <w:pPr>
              <w:widowControl w:val="0"/>
              <w:jc w:val="both"/>
            </w:pPr>
            <w:r w:rsidRPr="00103A7F">
              <w:t>Различные подходы к изучению понятия отношений в психологии. Виды потребностей, реализуемых в общении.</w:t>
            </w:r>
          </w:p>
        </w:tc>
        <w:tc>
          <w:tcPr>
            <w:tcW w:w="2976" w:type="dxa"/>
          </w:tcPr>
          <w:p w:rsidR="00746491" w:rsidRPr="00A31070" w:rsidRDefault="00746491" w:rsidP="00AD75F4">
            <w:pPr>
              <w:widowControl w:val="0"/>
            </w:pPr>
            <w:r>
              <w:t>Изучение учебной литературы по теме занятия. Подготовка к дискуссии.</w:t>
            </w:r>
          </w:p>
        </w:tc>
      </w:tr>
      <w:tr w:rsidR="00746491" w:rsidRPr="00053920" w:rsidTr="00053920">
        <w:trPr>
          <w:trHeight w:val="274"/>
        </w:trPr>
        <w:tc>
          <w:tcPr>
            <w:tcW w:w="2299" w:type="dxa"/>
          </w:tcPr>
          <w:p w:rsidR="00746491" w:rsidRPr="00746491" w:rsidRDefault="00746491" w:rsidP="002347EA">
            <w:pPr>
              <w:widowControl w:val="0"/>
              <w:rPr>
                <w:snapToGrid w:val="0"/>
                <w:lang w:eastAsia="en-US"/>
              </w:rPr>
            </w:pPr>
            <w:r w:rsidRPr="00746491">
              <w:t>Коммуникативная сторона общения</w:t>
            </w:r>
          </w:p>
        </w:tc>
        <w:tc>
          <w:tcPr>
            <w:tcW w:w="4359" w:type="dxa"/>
          </w:tcPr>
          <w:p w:rsidR="00746491" w:rsidRPr="00053920" w:rsidRDefault="00746491" w:rsidP="00BD51F7">
            <w:pPr>
              <w:widowControl w:val="0"/>
              <w:jc w:val="both"/>
            </w:pPr>
            <w:r>
              <w:t>Типы информации в процессе коммуникации. Стратегия и тактика вербальной коммуникации.</w:t>
            </w:r>
          </w:p>
        </w:tc>
        <w:tc>
          <w:tcPr>
            <w:tcW w:w="2976" w:type="dxa"/>
          </w:tcPr>
          <w:p w:rsidR="00746491" w:rsidRPr="00A31070" w:rsidRDefault="00746491" w:rsidP="00AD75F4">
            <w:pPr>
              <w:widowControl w:val="0"/>
            </w:pPr>
            <w:r>
              <w:t>Изучение учебной литературы по теме занятия; подготовка контрольной работы.</w:t>
            </w:r>
          </w:p>
        </w:tc>
      </w:tr>
      <w:tr w:rsidR="00746491" w:rsidRPr="00053920" w:rsidTr="00053920">
        <w:trPr>
          <w:trHeight w:val="274"/>
        </w:trPr>
        <w:tc>
          <w:tcPr>
            <w:tcW w:w="2299" w:type="dxa"/>
          </w:tcPr>
          <w:p w:rsidR="00746491" w:rsidRPr="00746491" w:rsidRDefault="00746491" w:rsidP="002347EA">
            <w:pPr>
              <w:widowControl w:val="0"/>
              <w:rPr>
                <w:snapToGrid w:val="0"/>
                <w:lang w:eastAsia="en-US"/>
              </w:rPr>
            </w:pPr>
            <w:r w:rsidRPr="00746491">
              <w:t>Интерактивная сторона общения</w:t>
            </w:r>
          </w:p>
        </w:tc>
        <w:tc>
          <w:tcPr>
            <w:tcW w:w="4359" w:type="dxa"/>
          </w:tcPr>
          <w:p w:rsidR="00746491" w:rsidRPr="00053920" w:rsidRDefault="00CB6F44" w:rsidP="00AE469B">
            <w:pPr>
              <w:widowControl w:val="0"/>
              <w:jc w:val="both"/>
            </w:pPr>
            <w:r w:rsidRPr="00CB6F44">
              <w:t>Теории межличностного взаимодействия.</w:t>
            </w:r>
            <w:r>
              <w:t xml:space="preserve"> </w:t>
            </w:r>
            <w:r w:rsidRPr="00CB6F44">
              <w:t>Деловое взаимодействие в рабочей группе.</w:t>
            </w:r>
          </w:p>
        </w:tc>
        <w:tc>
          <w:tcPr>
            <w:tcW w:w="2976" w:type="dxa"/>
          </w:tcPr>
          <w:p w:rsidR="00746491" w:rsidRPr="00A31070" w:rsidRDefault="00746491" w:rsidP="00AD75F4">
            <w:pPr>
              <w:widowControl w:val="0"/>
            </w:pPr>
            <w:r>
              <w:t>Изучение учебной литературы по теме занятия; подготовка контрольной работы.</w:t>
            </w:r>
          </w:p>
        </w:tc>
      </w:tr>
      <w:tr w:rsidR="00746491" w:rsidRPr="00053920" w:rsidTr="00053920">
        <w:trPr>
          <w:trHeight w:val="274"/>
        </w:trPr>
        <w:tc>
          <w:tcPr>
            <w:tcW w:w="2299" w:type="dxa"/>
          </w:tcPr>
          <w:p w:rsidR="00746491" w:rsidRPr="00746491" w:rsidRDefault="00746491" w:rsidP="002347EA">
            <w:pPr>
              <w:widowControl w:val="0"/>
              <w:rPr>
                <w:snapToGrid w:val="0"/>
                <w:lang w:eastAsia="en-US"/>
              </w:rPr>
            </w:pPr>
            <w:r w:rsidRPr="00746491">
              <w:t>Перцептивная сторона общения</w:t>
            </w:r>
          </w:p>
        </w:tc>
        <w:tc>
          <w:tcPr>
            <w:tcW w:w="4359" w:type="dxa"/>
          </w:tcPr>
          <w:p w:rsidR="00746491" w:rsidRPr="00053920" w:rsidRDefault="00CB6F44" w:rsidP="00DB554C">
            <w:pPr>
              <w:widowControl w:val="0"/>
              <w:jc w:val="both"/>
            </w:pPr>
            <w:r>
              <w:t>Атрибуция как базовый механизм межличностного познания. Фундаментальная ошибка атрибуции.</w:t>
            </w:r>
          </w:p>
        </w:tc>
        <w:tc>
          <w:tcPr>
            <w:tcW w:w="2976" w:type="dxa"/>
          </w:tcPr>
          <w:p w:rsidR="00746491" w:rsidRPr="00A31070" w:rsidRDefault="00746491" w:rsidP="00AD75F4">
            <w:pPr>
              <w:widowControl w:val="0"/>
            </w:pPr>
            <w:r>
              <w:t>Изучение учебной литературы по теме занятия; подготовка контрольной работы.</w:t>
            </w:r>
          </w:p>
        </w:tc>
      </w:tr>
      <w:tr w:rsidR="00746491" w:rsidRPr="00053920" w:rsidTr="00053920">
        <w:trPr>
          <w:trHeight w:val="274"/>
        </w:trPr>
        <w:tc>
          <w:tcPr>
            <w:tcW w:w="2299" w:type="dxa"/>
          </w:tcPr>
          <w:p w:rsidR="00746491" w:rsidRPr="00746491" w:rsidRDefault="00746491" w:rsidP="002347EA">
            <w:pPr>
              <w:widowControl w:val="0"/>
              <w:rPr>
                <w:snapToGrid w:val="0"/>
                <w:lang w:eastAsia="en-US"/>
              </w:rPr>
            </w:pPr>
            <w:r w:rsidRPr="00746491">
              <w:t>Психология делового общения: базовые понятия, принципы, формы</w:t>
            </w:r>
          </w:p>
        </w:tc>
        <w:tc>
          <w:tcPr>
            <w:tcW w:w="4359" w:type="dxa"/>
          </w:tcPr>
          <w:p w:rsidR="00746491" w:rsidRPr="00053920" w:rsidRDefault="00746491" w:rsidP="00746491">
            <w:pPr>
              <w:widowControl w:val="0"/>
            </w:pPr>
            <w:r w:rsidRPr="00AE469B">
              <w:t>Приемы структурирования информации в деловом общении. Типичные ошибки слушания в деловом общении. Методы аргументирования (логические). Скрипты.</w:t>
            </w:r>
            <w:r>
              <w:t xml:space="preserve"> </w:t>
            </w:r>
          </w:p>
        </w:tc>
        <w:tc>
          <w:tcPr>
            <w:tcW w:w="2976" w:type="dxa"/>
          </w:tcPr>
          <w:p w:rsidR="00746491" w:rsidRPr="00A31070" w:rsidRDefault="00746491" w:rsidP="00AD75F4">
            <w:pPr>
              <w:widowControl w:val="0"/>
            </w:pPr>
            <w:r w:rsidRPr="0025641D">
              <w:t>Изучение учебной литературы по теме занятия. Подготовка к дискуссии.</w:t>
            </w:r>
          </w:p>
        </w:tc>
      </w:tr>
      <w:tr w:rsidR="00746491" w:rsidRPr="00053920" w:rsidTr="00053920">
        <w:trPr>
          <w:trHeight w:val="274"/>
        </w:trPr>
        <w:tc>
          <w:tcPr>
            <w:tcW w:w="2299" w:type="dxa"/>
          </w:tcPr>
          <w:p w:rsidR="00746491" w:rsidRPr="00746491" w:rsidRDefault="00746491" w:rsidP="002347EA">
            <w:pPr>
              <w:widowControl w:val="0"/>
              <w:rPr>
                <w:snapToGrid w:val="0"/>
                <w:lang w:eastAsia="en-US"/>
              </w:rPr>
            </w:pPr>
            <w:r w:rsidRPr="00746491">
              <w:t>Психологические аспекты переговорного процесса</w:t>
            </w:r>
          </w:p>
        </w:tc>
        <w:tc>
          <w:tcPr>
            <w:tcW w:w="4359" w:type="dxa"/>
          </w:tcPr>
          <w:p w:rsidR="00746491" w:rsidRPr="00053920" w:rsidRDefault="00746491" w:rsidP="00300EB1">
            <w:pPr>
              <w:widowControl w:val="0"/>
            </w:pPr>
            <w:r w:rsidRPr="00B91D38">
              <w:t>Понятие стресса. Понятие эмоций, эмоционального интеллекта. Стресс-менеджмент и технологии управления эмоциями в переговорном процессе.</w:t>
            </w:r>
          </w:p>
        </w:tc>
        <w:tc>
          <w:tcPr>
            <w:tcW w:w="2976" w:type="dxa"/>
          </w:tcPr>
          <w:p w:rsidR="00746491" w:rsidRPr="00A31070" w:rsidRDefault="00746491" w:rsidP="00AD75F4">
            <w:pPr>
              <w:widowControl w:val="0"/>
            </w:pPr>
            <w:r w:rsidRPr="00AE4317">
              <w:t>Изучение учебной литературы по теме занятия. Выполнение контрольной работы.</w:t>
            </w:r>
          </w:p>
        </w:tc>
      </w:tr>
      <w:tr w:rsidR="00746491" w:rsidRPr="00053920" w:rsidTr="00053920">
        <w:trPr>
          <w:trHeight w:val="274"/>
        </w:trPr>
        <w:tc>
          <w:tcPr>
            <w:tcW w:w="2299" w:type="dxa"/>
          </w:tcPr>
          <w:p w:rsidR="00746491" w:rsidRPr="00746491" w:rsidRDefault="00746491" w:rsidP="002347EA">
            <w:pPr>
              <w:widowControl w:val="0"/>
              <w:rPr>
                <w:snapToGrid w:val="0"/>
                <w:lang w:eastAsia="en-US"/>
              </w:rPr>
            </w:pPr>
            <w:r w:rsidRPr="00746491">
              <w:t>Конфликты в деловом общении</w:t>
            </w:r>
          </w:p>
        </w:tc>
        <w:tc>
          <w:tcPr>
            <w:tcW w:w="4359" w:type="dxa"/>
          </w:tcPr>
          <w:p w:rsidR="00746491" w:rsidRPr="00053920" w:rsidRDefault="00746491" w:rsidP="00746491">
            <w:pPr>
              <w:widowControl w:val="0"/>
            </w:pPr>
            <w:r w:rsidRPr="008C1E5F">
              <w:t>Зарубежные и отечественные теории конфликтов. Типологии конфликтов</w:t>
            </w:r>
            <w:r>
              <w:t>.</w:t>
            </w:r>
            <w:r w:rsidRPr="00B91D38">
              <w:t xml:space="preserve"> </w:t>
            </w:r>
            <w:r>
              <w:t>Типы конфликтных ситуаций, типы конфликтогенов. Формулы конфликта. Алгоритм трансактного анализа.</w:t>
            </w:r>
            <w:r w:rsidR="00CB6F44" w:rsidRPr="00C821E7">
              <w:t xml:space="preserve"> Факторы обращения к силовым методам разрешения конфликтов. Модель применения власти по разрешению конфликтов.</w:t>
            </w:r>
          </w:p>
        </w:tc>
        <w:tc>
          <w:tcPr>
            <w:tcW w:w="2976" w:type="dxa"/>
          </w:tcPr>
          <w:p w:rsidR="00746491" w:rsidRPr="00A31070" w:rsidRDefault="00746491" w:rsidP="00AD75F4">
            <w:pPr>
              <w:widowControl w:val="0"/>
            </w:pPr>
            <w:r w:rsidRPr="00512928">
              <w:t>Изучение учебной литературы по теме занятия. Подготовка к деловой игре. Выполнение контрольной работы.</w:t>
            </w:r>
          </w:p>
        </w:tc>
      </w:tr>
      <w:tr w:rsidR="00746491" w:rsidRPr="00053920" w:rsidTr="00053920">
        <w:trPr>
          <w:trHeight w:val="274"/>
        </w:trPr>
        <w:tc>
          <w:tcPr>
            <w:tcW w:w="2299" w:type="dxa"/>
          </w:tcPr>
          <w:p w:rsidR="00746491" w:rsidRPr="00746491" w:rsidRDefault="00746491" w:rsidP="002347EA">
            <w:pPr>
              <w:widowControl w:val="0"/>
              <w:rPr>
                <w:snapToGrid w:val="0"/>
                <w:lang w:eastAsia="en-US"/>
              </w:rPr>
            </w:pPr>
            <w:r w:rsidRPr="00746491">
              <w:t>Национальные особенности и этика делового общения</w:t>
            </w:r>
          </w:p>
        </w:tc>
        <w:tc>
          <w:tcPr>
            <w:tcW w:w="4359" w:type="dxa"/>
          </w:tcPr>
          <w:p w:rsidR="00746491" w:rsidRPr="00053920" w:rsidRDefault="00CB6F44" w:rsidP="00C821E7">
            <w:pPr>
              <w:widowControl w:val="0"/>
            </w:pPr>
            <w:r>
              <w:t>Фактор возраста в национальных стилях делового общения. Международные правила поведения.</w:t>
            </w:r>
          </w:p>
        </w:tc>
        <w:tc>
          <w:tcPr>
            <w:tcW w:w="2976" w:type="dxa"/>
          </w:tcPr>
          <w:p w:rsidR="00746491" w:rsidRPr="00A31070" w:rsidRDefault="00746491" w:rsidP="00AD75F4">
            <w:pPr>
              <w:widowControl w:val="0"/>
            </w:pPr>
            <w:r>
              <w:t>Изучение учебной литературы по теме занятия. Подготовка к деловой игре. Выполнение контрольной работы.</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CB6F44" w:rsidRDefault="00CB6F44" w:rsidP="00CB6F44">
      <w:pPr>
        <w:widowControl w:val="0"/>
        <w:spacing w:line="360" w:lineRule="auto"/>
        <w:ind w:firstLine="709"/>
        <w:jc w:val="both"/>
        <w:rPr>
          <w:b/>
          <w:bCs/>
          <w:sz w:val="28"/>
          <w:szCs w:val="28"/>
        </w:rPr>
      </w:pPr>
      <w:r w:rsidRPr="007C6D97">
        <w:rPr>
          <w:bCs/>
          <w:sz w:val="28"/>
          <w:szCs w:val="28"/>
        </w:rPr>
        <w:t>Вид текущего контроля по дисциплине «</w:t>
      </w:r>
      <w:r>
        <w:rPr>
          <w:bCs/>
          <w:sz w:val="28"/>
          <w:szCs w:val="28"/>
        </w:rPr>
        <w:t xml:space="preserve">Коммуникативная </w:t>
      </w:r>
      <w:r>
        <w:rPr>
          <w:bCs/>
          <w:sz w:val="28"/>
          <w:szCs w:val="28"/>
        </w:rPr>
        <w:lastRenderedPageBreak/>
        <w:t>психология</w:t>
      </w:r>
      <w:r w:rsidRPr="007C6D97">
        <w:rPr>
          <w:bCs/>
          <w:sz w:val="28"/>
          <w:szCs w:val="28"/>
        </w:rPr>
        <w:t>» в соответствии с учебным планом –  контрольная работа</w:t>
      </w:r>
      <w:r>
        <w:rPr>
          <w:bCs/>
          <w:sz w:val="28"/>
          <w:szCs w:val="28"/>
        </w:rPr>
        <w:t>.</w:t>
      </w:r>
    </w:p>
    <w:p w:rsidR="00303AF9" w:rsidRDefault="007B3C35" w:rsidP="00CB6F44">
      <w:pPr>
        <w:widowControl w:val="0"/>
        <w:autoSpaceDE w:val="0"/>
        <w:autoSpaceDN w:val="0"/>
        <w:adjustRightInd w:val="0"/>
        <w:spacing w:line="360" w:lineRule="auto"/>
        <w:contextualSpacing/>
        <w:jc w:val="center"/>
        <w:rPr>
          <w:b/>
          <w:bCs/>
          <w:sz w:val="28"/>
          <w:szCs w:val="28"/>
        </w:rPr>
      </w:pPr>
      <w:r w:rsidRPr="007B3C35">
        <w:rPr>
          <w:b/>
          <w:bCs/>
          <w:sz w:val="28"/>
          <w:szCs w:val="28"/>
        </w:rPr>
        <w:t>Задания для контрольной работы</w:t>
      </w:r>
    </w:p>
    <w:p w:rsidR="00FE5C06" w:rsidRPr="00FE5C06" w:rsidRDefault="007B3C35" w:rsidP="00303AF9">
      <w:pPr>
        <w:widowControl w:val="0"/>
        <w:autoSpaceDE w:val="0"/>
        <w:autoSpaceDN w:val="0"/>
        <w:adjustRightInd w:val="0"/>
        <w:spacing w:line="360" w:lineRule="auto"/>
        <w:contextualSpacing/>
        <w:jc w:val="both"/>
        <w:rPr>
          <w:sz w:val="28"/>
          <w:szCs w:val="28"/>
        </w:rPr>
      </w:pPr>
      <w:r w:rsidRPr="00FE5C06">
        <w:rPr>
          <w:sz w:val="28"/>
          <w:szCs w:val="28"/>
        </w:rPr>
        <w:t xml:space="preserve">1. </w:t>
      </w:r>
      <w:r w:rsidR="00DE6A10" w:rsidRPr="00FE5C06">
        <w:rPr>
          <w:sz w:val="28"/>
          <w:szCs w:val="28"/>
        </w:rPr>
        <w:t xml:space="preserve">Воспользуйтесь вашими знаниями о невербальной коммуникации и расшифруйте, что хотел сказать своим поступком каждый из персонажей. </w:t>
      </w:r>
    </w:p>
    <w:p w:rsidR="00FE5C06" w:rsidRPr="00FE5C06" w:rsidRDefault="00FE5C06" w:rsidP="00303AF9">
      <w:pPr>
        <w:widowControl w:val="0"/>
        <w:autoSpaceDE w:val="0"/>
        <w:autoSpaceDN w:val="0"/>
        <w:adjustRightInd w:val="0"/>
        <w:spacing w:line="360" w:lineRule="auto"/>
        <w:contextualSpacing/>
        <w:jc w:val="both"/>
        <w:rPr>
          <w:sz w:val="28"/>
          <w:szCs w:val="28"/>
        </w:rPr>
      </w:pPr>
      <w:r w:rsidRPr="00FE5C06">
        <w:rPr>
          <w:sz w:val="28"/>
          <w:szCs w:val="28"/>
        </w:rPr>
        <w:t xml:space="preserve">А) </w:t>
      </w:r>
      <w:r w:rsidR="00DE6A10" w:rsidRPr="00FE5C06">
        <w:rPr>
          <w:sz w:val="28"/>
          <w:szCs w:val="28"/>
        </w:rPr>
        <w:t xml:space="preserve">Выступая на совещании, вы заметили, что большинство ваших слушателей подпирает голову рукой, прикрыли глаза, постукивают пальцами по столу, а часть - держат руки у рта. О чём свидетельствует такая их реакция? </w:t>
      </w:r>
    </w:p>
    <w:p w:rsidR="00FE5C06" w:rsidRPr="00FE5C06" w:rsidRDefault="00FE5C06" w:rsidP="00303AF9">
      <w:pPr>
        <w:widowControl w:val="0"/>
        <w:autoSpaceDE w:val="0"/>
        <w:autoSpaceDN w:val="0"/>
        <w:adjustRightInd w:val="0"/>
        <w:spacing w:line="360" w:lineRule="auto"/>
        <w:contextualSpacing/>
        <w:jc w:val="both"/>
        <w:rPr>
          <w:sz w:val="28"/>
          <w:szCs w:val="28"/>
        </w:rPr>
      </w:pPr>
      <w:r w:rsidRPr="00FE5C06">
        <w:rPr>
          <w:sz w:val="28"/>
          <w:szCs w:val="28"/>
        </w:rPr>
        <w:t>Б)</w:t>
      </w:r>
      <w:r w:rsidR="00DE6A10" w:rsidRPr="00FE5C06">
        <w:rPr>
          <w:sz w:val="28"/>
          <w:szCs w:val="28"/>
        </w:rPr>
        <w:t xml:space="preserve"> Японцы садятся довольно близко друг к другу и чаще используют контактный взгляд, чем американцы; их не раздражает необходимость соприкасаться рукавами, локтями, коленями; американцы считают, что азиаты «фамильярны» и чрезмерно «давят», а азиаты считают американцев «слишком холодными и официальными». </w:t>
      </w:r>
    </w:p>
    <w:p w:rsidR="00DE6A10" w:rsidRPr="00FE5C06" w:rsidRDefault="00FE5C06" w:rsidP="00303AF9">
      <w:pPr>
        <w:widowControl w:val="0"/>
        <w:autoSpaceDE w:val="0"/>
        <w:autoSpaceDN w:val="0"/>
        <w:adjustRightInd w:val="0"/>
        <w:spacing w:line="360" w:lineRule="auto"/>
        <w:contextualSpacing/>
        <w:jc w:val="both"/>
        <w:rPr>
          <w:sz w:val="28"/>
          <w:szCs w:val="28"/>
        </w:rPr>
      </w:pPr>
      <w:r w:rsidRPr="00FE5C06">
        <w:rPr>
          <w:sz w:val="28"/>
          <w:szCs w:val="28"/>
        </w:rPr>
        <w:t>В)</w:t>
      </w:r>
      <w:r w:rsidR="00DE6A10" w:rsidRPr="00FE5C06">
        <w:rPr>
          <w:sz w:val="28"/>
          <w:szCs w:val="28"/>
        </w:rPr>
        <w:t xml:space="preserve"> Даша собрала свои длинные светлые волосы в тугой узел на затылке, надела одолженный у матери строгий костюм в тонкую полоску и черные классические туфли, сложила папки с документами в портфель и отправилась на собеседование.</w:t>
      </w:r>
    </w:p>
    <w:p w:rsidR="00663FB4" w:rsidRPr="00FE5C06" w:rsidRDefault="00FE5C06" w:rsidP="00303AF9">
      <w:pPr>
        <w:widowControl w:val="0"/>
        <w:autoSpaceDE w:val="0"/>
        <w:autoSpaceDN w:val="0"/>
        <w:adjustRightInd w:val="0"/>
        <w:spacing w:line="360" w:lineRule="auto"/>
        <w:contextualSpacing/>
        <w:jc w:val="both"/>
        <w:rPr>
          <w:sz w:val="28"/>
          <w:szCs w:val="28"/>
        </w:rPr>
      </w:pPr>
      <w:r w:rsidRPr="00FE5C06">
        <w:rPr>
          <w:sz w:val="28"/>
          <w:szCs w:val="28"/>
        </w:rPr>
        <w:t>2</w:t>
      </w:r>
      <w:r w:rsidR="007B3C35" w:rsidRPr="00FE5C06">
        <w:rPr>
          <w:sz w:val="28"/>
          <w:szCs w:val="28"/>
        </w:rPr>
        <w:t xml:space="preserve">. </w:t>
      </w:r>
      <w:r w:rsidR="0010183C" w:rsidRPr="00FE5C06">
        <w:rPr>
          <w:sz w:val="28"/>
          <w:szCs w:val="28"/>
        </w:rPr>
        <w:t xml:space="preserve">Каждая из стратегий поведения в конфликте может быть оптимальной и обеспечить наилучший эффект в зависимости от конкретных условий возникновения и развития конфликта. В то же время, какая именно стратегия в наибольшей степени соответствует современным представлениям о конструктивном долгосрочном взаимодействии между людьми: </w:t>
      </w:r>
    </w:p>
    <w:p w:rsidR="00663FB4" w:rsidRPr="00FE5C06" w:rsidRDefault="0010183C" w:rsidP="00303AF9">
      <w:pPr>
        <w:widowControl w:val="0"/>
        <w:autoSpaceDE w:val="0"/>
        <w:autoSpaceDN w:val="0"/>
        <w:adjustRightInd w:val="0"/>
        <w:spacing w:line="360" w:lineRule="auto"/>
        <w:contextualSpacing/>
        <w:jc w:val="both"/>
        <w:rPr>
          <w:sz w:val="28"/>
          <w:szCs w:val="28"/>
        </w:rPr>
      </w:pPr>
      <w:r w:rsidRPr="00FE5C06">
        <w:rPr>
          <w:sz w:val="28"/>
          <w:szCs w:val="28"/>
        </w:rPr>
        <w:t xml:space="preserve">а) сотрудничество; </w:t>
      </w:r>
    </w:p>
    <w:p w:rsidR="00663FB4" w:rsidRPr="00FE5C06" w:rsidRDefault="0010183C" w:rsidP="00303AF9">
      <w:pPr>
        <w:widowControl w:val="0"/>
        <w:autoSpaceDE w:val="0"/>
        <w:autoSpaceDN w:val="0"/>
        <w:adjustRightInd w:val="0"/>
        <w:spacing w:line="360" w:lineRule="auto"/>
        <w:contextualSpacing/>
        <w:jc w:val="both"/>
        <w:rPr>
          <w:sz w:val="28"/>
          <w:szCs w:val="28"/>
        </w:rPr>
      </w:pPr>
      <w:r w:rsidRPr="00FE5C06">
        <w:rPr>
          <w:sz w:val="28"/>
          <w:szCs w:val="28"/>
        </w:rPr>
        <w:t xml:space="preserve">б) соперничество; </w:t>
      </w:r>
    </w:p>
    <w:p w:rsidR="00663FB4" w:rsidRPr="00FE5C06" w:rsidRDefault="0010183C" w:rsidP="00303AF9">
      <w:pPr>
        <w:widowControl w:val="0"/>
        <w:autoSpaceDE w:val="0"/>
        <w:autoSpaceDN w:val="0"/>
        <w:adjustRightInd w:val="0"/>
        <w:spacing w:line="360" w:lineRule="auto"/>
        <w:contextualSpacing/>
        <w:jc w:val="both"/>
        <w:rPr>
          <w:sz w:val="28"/>
          <w:szCs w:val="28"/>
        </w:rPr>
      </w:pPr>
      <w:r w:rsidRPr="00FE5C06">
        <w:rPr>
          <w:sz w:val="28"/>
          <w:szCs w:val="28"/>
        </w:rPr>
        <w:t xml:space="preserve">в) компромиссом; </w:t>
      </w:r>
    </w:p>
    <w:p w:rsidR="00663FB4" w:rsidRPr="00FE5C06" w:rsidRDefault="0010183C" w:rsidP="00303AF9">
      <w:pPr>
        <w:widowControl w:val="0"/>
        <w:autoSpaceDE w:val="0"/>
        <w:autoSpaceDN w:val="0"/>
        <w:adjustRightInd w:val="0"/>
        <w:spacing w:line="360" w:lineRule="auto"/>
        <w:contextualSpacing/>
        <w:jc w:val="both"/>
        <w:rPr>
          <w:sz w:val="28"/>
          <w:szCs w:val="28"/>
        </w:rPr>
      </w:pPr>
      <w:r w:rsidRPr="00FE5C06">
        <w:rPr>
          <w:sz w:val="28"/>
          <w:szCs w:val="28"/>
        </w:rPr>
        <w:t xml:space="preserve">г) избегание; </w:t>
      </w:r>
    </w:p>
    <w:p w:rsidR="00663FB4" w:rsidRPr="00FE5C06" w:rsidRDefault="0010183C" w:rsidP="00303AF9">
      <w:pPr>
        <w:widowControl w:val="0"/>
        <w:autoSpaceDE w:val="0"/>
        <w:autoSpaceDN w:val="0"/>
        <w:adjustRightInd w:val="0"/>
        <w:spacing w:line="360" w:lineRule="auto"/>
        <w:contextualSpacing/>
        <w:jc w:val="both"/>
        <w:rPr>
          <w:sz w:val="28"/>
          <w:szCs w:val="28"/>
        </w:rPr>
      </w:pPr>
      <w:r w:rsidRPr="00FE5C06">
        <w:rPr>
          <w:sz w:val="28"/>
          <w:szCs w:val="28"/>
        </w:rPr>
        <w:t>д) приспособление.</w:t>
      </w:r>
    </w:p>
    <w:p w:rsidR="0010183C" w:rsidRDefault="007B3C35" w:rsidP="00303AF9">
      <w:pPr>
        <w:widowControl w:val="0"/>
        <w:autoSpaceDE w:val="0"/>
        <w:autoSpaceDN w:val="0"/>
        <w:adjustRightInd w:val="0"/>
        <w:spacing w:line="360" w:lineRule="auto"/>
        <w:contextualSpacing/>
        <w:jc w:val="both"/>
        <w:rPr>
          <w:sz w:val="28"/>
          <w:szCs w:val="28"/>
        </w:rPr>
      </w:pPr>
      <w:r w:rsidRPr="00303AF9">
        <w:rPr>
          <w:sz w:val="28"/>
          <w:szCs w:val="28"/>
        </w:rPr>
        <w:t xml:space="preserve">3. Опишите возможные формы и разновидности, факторы и критерии эффективности, стили и техники медиаторской деятельности. </w:t>
      </w:r>
    </w:p>
    <w:p w:rsidR="0010183C" w:rsidRDefault="007B3C35" w:rsidP="00303AF9">
      <w:pPr>
        <w:widowControl w:val="0"/>
        <w:autoSpaceDE w:val="0"/>
        <w:autoSpaceDN w:val="0"/>
        <w:adjustRightInd w:val="0"/>
        <w:spacing w:line="360" w:lineRule="auto"/>
        <w:contextualSpacing/>
        <w:jc w:val="both"/>
        <w:rPr>
          <w:sz w:val="28"/>
          <w:szCs w:val="28"/>
        </w:rPr>
      </w:pPr>
      <w:r w:rsidRPr="00303AF9">
        <w:rPr>
          <w:sz w:val="28"/>
          <w:szCs w:val="28"/>
        </w:rPr>
        <w:t xml:space="preserve">4. Технологии управления эмоциями в переговорном процессе. Опишите </w:t>
      </w:r>
      <w:r w:rsidRPr="00303AF9">
        <w:rPr>
          <w:sz w:val="28"/>
          <w:szCs w:val="28"/>
        </w:rPr>
        <w:lastRenderedPageBreak/>
        <w:t xml:space="preserve">различные подходы и направления. </w:t>
      </w:r>
    </w:p>
    <w:p w:rsidR="0010183C" w:rsidRDefault="007B3C35" w:rsidP="00303AF9">
      <w:pPr>
        <w:widowControl w:val="0"/>
        <w:autoSpaceDE w:val="0"/>
        <w:autoSpaceDN w:val="0"/>
        <w:adjustRightInd w:val="0"/>
        <w:spacing w:line="360" w:lineRule="auto"/>
        <w:contextualSpacing/>
        <w:jc w:val="both"/>
        <w:rPr>
          <w:sz w:val="28"/>
          <w:szCs w:val="28"/>
        </w:rPr>
      </w:pPr>
      <w:r w:rsidRPr="00303AF9">
        <w:rPr>
          <w:sz w:val="28"/>
          <w:szCs w:val="28"/>
        </w:rPr>
        <w:t xml:space="preserve">5. Определите природу конфликта (тип А, Б, В), проанализируйте структуру конфликта (предмет, стороны, позиции, образ конфликтной ситуации, мотивы сторон) в следующей ситуации. Беседуя с претендентом на вакантную должность, руководитель дает обещание в дальнейшем повысить его в должности. Вновь принятый с воодушевлением приступает к работе, проявляя высокую работоспособность и добросовестность. Руководство постоянно увеличивает нагрузку, не прибавляя зарплату и не повышая в должности. Спустя некоторое время работник начинает проявлять признаки недовольства... Опишите возможные варианты решения в данной ситуации. 6. В ответ на критику со стороны подчиненного, прозвучавшую на служебном совещании, начальник начал придираться к нему по мелочам и усилил контроль за его служебной деятельностью. В чем причина конфликта? Проведите трансактный анализ, опишите обоснование для эго-состояний участников конфликта, проанализируйте структуру конфликта (предмет, стороны, позиции, образ конфликтной ситуации, мотивы сторон). Каковы возможные способы выхода из данной ситуации? </w:t>
      </w:r>
    </w:p>
    <w:p w:rsidR="008D39F4" w:rsidRDefault="007B3C35" w:rsidP="00303AF9">
      <w:pPr>
        <w:widowControl w:val="0"/>
        <w:autoSpaceDE w:val="0"/>
        <w:autoSpaceDN w:val="0"/>
        <w:adjustRightInd w:val="0"/>
        <w:spacing w:line="360" w:lineRule="auto"/>
        <w:contextualSpacing/>
        <w:jc w:val="both"/>
        <w:rPr>
          <w:b/>
          <w:bCs/>
          <w:sz w:val="28"/>
          <w:szCs w:val="28"/>
        </w:rPr>
      </w:pPr>
      <w:r w:rsidRPr="00303AF9">
        <w:rPr>
          <w:sz w:val="28"/>
          <w:szCs w:val="28"/>
        </w:rPr>
        <w:t>7. Одна сотрудница высказывает другой претензии по поводу многочисленных и часто повторяющихся ошибок в работе. Вторая сотрудница принимает высказываемые претензии за оскорбление. Между ними возникает конфликт. В чем причина конфликта? Проведите трансактный анализ, опишите обоснование для эго-состояний участников конфликта, проанализируйте структуру конфликта (предмет, стороны, позиции, образ конфликтной ситуации, мотивы сторон). Каковы возможные способы выхода из данной ситуации?</w:t>
      </w:r>
    </w:p>
    <w:p w:rsidR="00CB6F44" w:rsidRPr="0092142C" w:rsidRDefault="00CB6F44" w:rsidP="00CB6F44">
      <w:pPr>
        <w:widowControl w:val="0"/>
        <w:autoSpaceDE w:val="0"/>
        <w:autoSpaceDN w:val="0"/>
        <w:adjustRightInd w:val="0"/>
        <w:spacing w:line="360" w:lineRule="auto"/>
        <w:ind w:firstLine="708"/>
        <w:contextualSpacing/>
        <w:jc w:val="both"/>
        <w:rPr>
          <w:i/>
          <w:color w:val="000000"/>
          <w:sz w:val="28"/>
          <w:szCs w:val="28"/>
        </w:rPr>
      </w:pPr>
      <w:bookmarkStart w:id="16" w:name="_Toc27585862"/>
      <w:r w:rsidRPr="007C6D97">
        <w:rPr>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rsidR="008D39F4" w:rsidRDefault="008D39F4" w:rsidP="00BE543A">
      <w:pPr>
        <w:pStyle w:val="1"/>
        <w:widowControl w:val="0"/>
        <w:spacing w:before="0" w:line="360" w:lineRule="auto"/>
        <w:jc w:val="center"/>
        <w:rPr>
          <w:rFonts w:ascii="Times New Roman" w:hAnsi="Times New Roman"/>
        </w:rPr>
      </w:pPr>
    </w:p>
    <w:p w:rsidR="00FB38B6" w:rsidRPr="00427574" w:rsidRDefault="00FB38B6" w:rsidP="00BE543A">
      <w:pPr>
        <w:pStyle w:val="1"/>
        <w:widowControl w:val="0"/>
        <w:spacing w:before="0" w:line="360" w:lineRule="auto"/>
        <w:jc w:val="center"/>
        <w:rPr>
          <w:rFonts w:ascii="Times New Roman" w:hAnsi="Times New Roman"/>
        </w:rPr>
      </w:pPr>
      <w:bookmarkStart w:id="17" w:name="_Toc84880824"/>
      <w:r>
        <w:rPr>
          <w:rFonts w:ascii="Times New Roman" w:hAnsi="Times New Roman"/>
        </w:rPr>
        <w:t>7. Фонд оценочных средств для проведения промежуточной аттестации обучающихся по дисциплине</w:t>
      </w:r>
      <w:bookmarkEnd w:id="16"/>
      <w:bookmarkEnd w:id="17"/>
    </w:p>
    <w:p w:rsidR="00463844" w:rsidRPr="00B04989" w:rsidRDefault="00463844" w:rsidP="00463844">
      <w:pPr>
        <w:widowControl w:val="0"/>
        <w:spacing w:line="360" w:lineRule="auto"/>
        <w:ind w:firstLine="709"/>
        <w:jc w:val="both"/>
        <w:rPr>
          <w:sz w:val="28"/>
          <w:szCs w:val="28"/>
        </w:rPr>
      </w:pPr>
      <w:r w:rsidRPr="00B0498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463844" w:rsidRPr="001755A7" w:rsidRDefault="00463844" w:rsidP="00463844">
      <w:pPr>
        <w:widowControl w:val="0"/>
        <w:ind w:firstLine="284"/>
        <w:jc w:val="center"/>
        <w:rPr>
          <w:b/>
          <w:bCs/>
          <w:i/>
          <w:sz w:val="28"/>
          <w:szCs w:val="28"/>
        </w:rPr>
      </w:pPr>
      <w:r w:rsidRPr="001755A7">
        <w:rPr>
          <w:b/>
          <w:bCs/>
          <w:i/>
          <w:sz w:val="28"/>
          <w:szCs w:val="28"/>
        </w:rPr>
        <w:t>Типовые контрольные задания или иные материалы, необходимые для оценки умений,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536"/>
        <w:gridCol w:w="2615"/>
        <w:gridCol w:w="3087"/>
      </w:tblGrid>
      <w:tr w:rsidR="00CB6F44" w:rsidRPr="007C6D97" w:rsidTr="002347EA">
        <w:trPr>
          <w:trHeight w:val="1550"/>
        </w:trPr>
        <w:tc>
          <w:tcPr>
            <w:tcW w:w="2110" w:type="dxa"/>
            <w:shd w:val="clear" w:color="auto" w:fill="auto"/>
          </w:tcPr>
          <w:p w:rsidR="00CB6F44" w:rsidRPr="003A084D" w:rsidRDefault="00CB6F44" w:rsidP="002347EA">
            <w:pPr>
              <w:widowControl w:val="0"/>
              <w:autoSpaceDE w:val="0"/>
              <w:autoSpaceDN w:val="0"/>
              <w:adjustRightInd w:val="0"/>
              <w:jc w:val="center"/>
              <w:rPr>
                <w:rFonts w:eastAsia="Calibri"/>
                <w:b/>
              </w:rPr>
            </w:pPr>
            <w:r w:rsidRPr="003A084D">
              <w:rPr>
                <w:rFonts w:eastAsia="Calibri"/>
                <w:b/>
              </w:rPr>
              <w:t>Наименование компетенции</w:t>
            </w:r>
          </w:p>
        </w:tc>
        <w:tc>
          <w:tcPr>
            <w:tcW w:w="2536" w:type="dxa"/>
            <w:shd w:val="clear" w:color="auto" w:fill="auto"/>
          </w:tcPr>
          <w:p w:rsidR="00CB6F44" w:rsidRPr="003A084D" w:rsidRDefault="00CB6F44" w:rsidP="002347EA">
            <w:pPr>
              <w:widowControl w:val="0"/>
              <w:autoSpaceDE w:val="0"/>
              <w:autoSpaceDN w:val="0"/>
              <w:adjustRightInd w:val="0"/>
              <w:jc w:val="center"/>
              <w:rPr>
                <w:rFonts w:eastAsia="Calibri"/>
                <w:b/>
              </w:rPr>
            </w:pPr>
            <w:r w:rsidRPr="003A084D">
              <w:rPr>
                <w:rFonts w:eastAsia="Calibri"/>
                <w:b/>
              </w:rPr>
              <w:t>Наименование индикаторов достижения компетенции</w:t>
            </w:r>
          </w:p>
        </w:tc>
        <w:tc>
          <w:tcPr>
            <w:tcW w:w="2615" w:type="dxa"/>
            <w:shd w:val="clear" w:color="auto" w:fill="auto"/>
          </w:tcPr>
          <w:p w:rsidR="00CB6F44" w:rsidRPr="0055590C" w:rsidRDefault="00CB6F44" w:rsidP="002347EA">
            <w:pPr>
              <w:widowControl w:val="0"/>
              <w:autoSpaceDE w:val="0"/>
              <w:autoSpaceDN w:val="0"/>
              <w:adjustRightInd w:val="0"/>
              <w:jc w:val="center"/>
              <w:rPr>
                <w:rFonts w:eastAsia="Calibri"/>
                <w:b/>
                <w:highlight w:val="yellow"/>
              </w:rPr>
            </w:pPr>
            <w:r w:rsidRPr="00632584">
              <w:rPr>
                <w:rFonts w:eastAsia="Calibri"/>
                <w:b/>
              </w:rPr>
              <w:t>Результаты обучения (умения и знания), соотнесенные с индикаторами достижения компетенции</w:t>
            </w:r>
          </w:p>
        </w:tc>
        <w:tc>
          <w:tcPr>
            <w:tcW w:w="3087" w:type="dxa"/>
            <w:shd w:val="clear" w:color="auto" w:fill="auto"/>
          </w:tcPr>
          <w:p w:rsidR="00CB6F44" w:rsidRPr="002A113A" w:rsidRDefault="00CB6F44" w:rsidP="002A113A">
            <w:pPr>
              <w:widowControl w:val="0"/>
              <w:autoSpaceDE w:val="0"/>
              <w:autoSpaceDN w:val="0"/>
              <w:adjustRightInd w:val="0"/>
              <w:jc w:val="center"/>
              <w:rPr>
                <w:rFonts w:eastAsia="Calibri"/>
                <w:b/>
              </w:rPr>
            </w:pPr>
            <w:r w:rsidRPr="002A113A">
              <w:rPr>
                <w:rFonts w:eastAsia="Calibri"/>
                <w:b/>
              </w:rPr>
              <w:t>Типовые контрольные задания</w:t>
            </w:r>
          </w:p>
          <w:p w:rsidR="00CB6F44" w:rsidRPr="002A113A" w:rsidRDefault="00CB6F44" w:rsidP="002A113A">
            <w:pPr>
              <w:widowControl w:val="0"/>
              <w:autoSpaceDE w:val="0"/>
              <w:autoSpaceDN w:val="0"/>
              <w:adjustRightInd w:val="0"/>
              <w:rPr>
                <w:rFonts w:eastAsia="Calibri"/>
                <w:b/>
                <w:color w:val="FF0000"/>
                <w:highlight w:val="yellow"/>
              </w:rPr>
            </w:pPr>
          </w:p>
        </w:tc>
      </w:tr>
      <w:tr w:rsidR="00D86C56" w:rsidRPr="007C6D97" w:rsidTr="002347EA">
        <w:trPr>
          <w:trHeight w:val="1550"/>
        </w:trPr>
        <w:tc>
          <w:tcPr>
            <w:tcW w:w="2110" w:type="dxa"/>
            <w:vMerge w:val="restart"/>
            <w:shd w:val="clear" w:color="auto" w:fill="auto"/>
          </w:tcPr>
          <w:p w:rsidR="00D86C56" w:rsidRDefault="00D86C56" w:rsidP="00EA173C">
            <w:pPr>
              <w:widowControl w:val="0"/>
              <w:autoSpaceDE w:val="0"/>
              <w:autoSpaceDN w:val="0"/>
              <w:adjustRightInd w:val="0"/>
            </w:pPr>
            <w:r>
              <w:t xml:space="preserve"> УК-4 </w:t>
            </w:r>
          </w:p>
          <w:p w:rsidR="00D86C56" w:rsidRPr="003A084D" w:rsidRDefault="00D86C56" w:rsidP="00EA173C">
            <w:pPr>
              <w:widowControl w:val="0"/>
              <w:autoSpaceDE w:val="0"/>
              <w:autoSpaceDN w:val="0"/>
              <w:adjustRightInd w:val="0"/>
              <w:rPr>
                <w:rFonts w:eastAsia="Calibri"/>
                <w:b/>
              </w:rPr>
            </w:pPr>
            <w:r w:rsidRPr="0029755D">
              <w:t>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D86C56" w:rsidRDefault="00D86C56" w:rsidP="008A37D7">
            <w:pPr>
              <w:widowControl w:val="0"/>
              <w:autoSpaceDE w:val="0"/>
              <w:autoSpaceDN w:val="0"/>
              <w:adjustRightInd w:val="0"/>
              <w:jc w:val="center"/>
              <w:rPr>
                <w:rFonts w:eastAsia="Calibri"/>
                <w:b/>
              </w:rPr>
            </w:pPr>
          </w:p>
          <w:p w:rsidR="00D86C56" w:rsidRDefault="00D86C56" w:rsidP="008A37D7">
            <w:pPr>
              <w:widowControl w:val="0"/>
              <w:autoSpaceDE w:val="0"/>
              <w:autoSpaceDN w:val="0"/>
              <w:adjustRightInd w:val="0"/>
              <w:jc w:val="center"/>
              <w:rPr>
                <w:rFonts w:eastAsia="Calibri"/>
                <w:b/>
              </w:rPr>
            </w:pPr>
          </w:p>
          <w:p w:rsidR="00D86C56" w:rsidRDefault="00D86C56" w:rsidP="008A37D7">
            <w:pPr>
              <w:widowControl w:val="0"/>
              <w:autoSpaceDE w:val="0"/>
              <w:autoSpaceDN w:val="0"/>
              <w:adjustRightInd w:val="0"/>
              <w:jc w:val="center"/>
              <w:rPr>
                <w:rFonts w:eastAsia="Calibri"/>
                <w:b/>
              </w:rPr>
            </w:pPr>
          </w:p>
          <w:p w:rsidR="00D86C56" w:rsidRDefault="00D86C56" w:rsidP="008A37D7">
            <w:pPr>
              <w:widowControl w:val="0"/>
              <w:autoSpaceDE w:val="0"/>
              <w:autoSpaceDN w:val="0"/>
              <w:adjustRightInd w:val="0"/>
              <w:jc w:val="center"/>
              <w:rPr>
                <w:rFonts w:eastAsia="Calibri"/>
                <w:b/>
              </w:rPr>
            </w:pPr>
          </w:p>
          <w:p w:rsidR="00D86C56" w:rsidRDefault="00D86C56" w:rsidP="008A37D7">
            <w:pPr>
              <w:widowControl w:val="0"/>
              <w:autoSpaceDE w:val="0"/>
              <w:autoSpaceDN w:val="0"/>
              <w:adjustRightInd w:val="0"/>
              <w:jc w:val="center"/>
              <w:rPr>
                <w:rFonts w:eastAsia="Calibri"/>
                <w:b/>
              </w:rPr>
            </w:pPr>
          </w:p>
          <w:p w:rsidR="00D86C56" w:rsidRDefault="00D86C56" w:rsidP="008A37D7">
            <w:pPr>
              <w:widowControl w:val="0"/>
              <w:autoSpaceDE w:val="0"/>
              <w:autoSpaceDN w:val="0"/>
              <w:adjustRightInd w:val="0"/>
              <w:jc w:val="center"/>
              <w:rPr>
                <w:rFonts w:eastAsia="Calibri"/>
                <w:b/>
              </w:rPr>
            </w:pPr>
          </w:p>
          <w:p w:rsidR="00D86C56" w:rsidRDefault="00D86C56" w:rsidP="008A37D7">
            <w:pPr>
              <w:widowControl w:val="0"/>
              <w:autoSpaceDE w:val="0"/>
              <w:autoSpaceDN w:val="0"/>
              <w:adjustRightInd w:val="0"/>
              <w:jc w:val="center"/>
              <w:rPr>
                <w:rFonts w:eastAsia="Calibri"/>
                <w:b/>
              </w:rPr>
            </w:pPr>
          </w:p>
          <w:p w:rsidR="00D86C56" w:rsidRDefault="00D86C56" w:rsidP="008A37D7">
            <w:pPr>
              <w:widowControl w:val="0"/>
              <w:autoSpaceDE w:val="0"/>
              <w:autoSpaceDN w:val="0"/>
              <w:adjustRightInd w:val="0"/>
              <w:jc w:val="center"/>
              <w:rPr>
                <w:rFonts w:eastAsia="Calibri"/>
                <w:b/>
              </w:rPr>
            </w:pPr>
          </w:p>
          <w:p w:rsidR="00D86C56" w:rsidRDefault="00D86C56" w:rsidP="008A37D7">
            <w:pPr>
              <w:widowControl w:val="0"/>
              <w:autoSpaceDE w:val="0"/>
              <w:autoSpaceDN w:val="0"/>
              <w:adjustRightInd w:val="0"/>
              <w:jc w:val="center"/>
              <w:rPr>
                <w:rFonts w:eastAsia="Calibri"/>
                <w:b/>
              </w:rPr>
            </w:pPr>
          </w:p>
          <w:p w:rsidR="00D86C56" w:rsidRPr="003A084D" w:rsidRDefault="00D86C56" w:rsidP="008A37D7">
            <w:pPr>
              <w:widowControl w:val="0"/>
              <w:autoSpaceDE w:val="0"/>
              <w:autoSpaceDN w:val="0"/>
              <w:adjustRightInd w:val="0"/>
              <w:jc w:val="center"/>
              <w:rPr>
                <w:rFonts w:eastAsia="Calibri"/>
                <w:b/>
              </w:rPr>
            </w:pPr>
          </w:p>
        </w:tc>
        <w:tc>
          <w:tcPr>
            <w:tcW w:w="2536" w:type="dxa"/>
            <w:shd w:val="clear" w:color="auto" w:fill="auto"/>
          </w:tcPr>
          <w:p w:rsidR="00D86C56" w:rsidRDefault="00D86C56" w:rsidP="002347EA">
            <w:r w:rsidRPr="0029755D">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D86C56" w:rsidRDefault="00D86C56" w:rsidP="002347EA"/>
          <w:p w:rsidR="00D86C56" w:rsidRPr="0029755D" w:rsidRDefault="00D86C56" w:rsidP="002347EA"/>
        </w:tc>
        <w:tc>
          <w:tcPr>
            <w:tcW w:w="2615" w:type="dxa"/>
            <w:shd w:val="clear" w:color="auto" w:fill="auto"/>
          </w:tcPr>
          <w:p w:rsidR="00D86C56" w:rsidRDefault="00D86C56" w:rsidP="002347EA">
            <w:pPr>
              <w:widowControl w:val="0"/>
              <w:tabs>
                <w:tab w:val="left" w:pos="540"/>
              </w:tabs>
              <w:autoSpaceDE w:val="0"/>
              <w:autoSpaceDN w:val="0"/>
              <w:adjustRightInd w:val="0"/>
              <w:contextualSpacing/>
              <w:jc w:val="both"/>
            </w:pPr>
            <w:r w:rsidRPr="00791451">
              <w:rPr>
                <w:b/>
              </w:rPr>
              <w:t>Знать</w:t>
            </w:r>
            <w:r w:rsidRPr="0029755D">
              <w:t xml:space="preserve"> </w:t>
            </w:r>
            <w:r>
              <w:t>возможности электронно-библиотечных систем и информационно-коммуникационных ресурсов для поиска учебной и профессиональной литературы по психологии общения.</w:t>
            </w: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6C56" w:rsidRPr="0029755D" w:rsidRDefault="00D86C56" w:rsidP="002347EA">
            <w:pPr>
              <w:widowControl w:val="0"/>
              <w:tabs>
                <w:tab w:val="left" w:pos="540"/>
              </w:tabs>
              <w:autoSpaceDE w:val="0"/>
              <w:autoSpaceDN w:val="0"/>
              <w:adjustRightInd w:val="0"/>
              <w:contextualSpacing/>
              <w:jc w:val="both"/>
            </w:pPr>
            <w:r w:rsidRPr="00791451">
              <w:rPr>
                <w:b/>
              </w:rPr>
              <w:t>Уметь</w:t>
            </w:r>
            <w:r>
              <w:t xml:space="preserve"> находить и отбирать необходимую информацию по коммуникативной психологии для решения стандартных коммуникативных задач.</w:t>
            </w:r>
          </w:p>
        </w:tc>
        <w:tc>
          <w:tcPr>
            <w:tcW w:w="3087" w:type="dxa"/>
            <w:shd w:val="clear" w:color="auto" w:fill="auto"/>
          </w:tcPr>
          <w:p w:rsidR="00D86C56" w:rsidRPr="002A113A" w:rsidRDefault="00D86C56" w:rsidP="002A113A">
            <w:r w:rsidRPr="002A113A">
              <w:rPr>
                <w:b/>
              </w:rPr>
              <w:t xml:space="preserve">Тест. </w:t>
            </w:r>
            <w:r w:rsidRPr="002A113A">
              <w:t>Сложный многоплановый процесс установления и развития контактов между людьми, порождаемый потребностями в совместной деятельности:</w:t>
            </w:r>
          </w:p>
          <w:p w:rsidR="00D86C56" w:rsidRPr="002A113A" w:rsidRDefault="00D86C56" w:rsidP="002A113A">
            <w:r w:rsidRPr="002A113A">
              <w:t>а) общение</w:t>
            </w:r>
          </w:p>
          <w:p w:rsidR="00D86C56" w:rsidRPr="002A113A" w:rsidRDefault="00D86C56" w:rsidP="002A113A">
            <w:r w:rsidRPr="002A113A">
              <w:t>б) коммуникация</w:t>
            </w:r>
          </w:p>
          <w:p w:rsidR="00D86C56" w:rsidRPr="002A113A" w:rsidRDefault="00D86C56" w:rsidP="002A113A">
            <w:r w:rsidRPr="002A113A">
              <w:t>в) взаимодействие</w:t>
            </w:r>
          </w:p>
          <w:p w:rsidR="00D86C56" w:rsidRPr="002A113A" w:rsidRDefault="00D86C56" w:rsidP="002A113A">
            <w:r w:rsidRPr="002A113A">
              <w:t>г) влияние</w:t>
            </w:r>
          </w:p>
          <w:p w:rsidR="00D86C56" w:rsidRPr="002A113A" w:rsidRDefault="00D86C56" w:rsidP="002A113A">
            <w:pPr>
              <w:rPr>
                <w:b/>
              </w:rPr>
            </w:pPr>
          </w:p>
          <w:p w:rsidR="00D86C56" w:rsidRPr="002A113A" w:rsidRDefault="00D86C56" w:rsidP="002A113A">
            <w:r w:rsidRPr="002A113A">
              <w:rPr>
                <w:b/>
              </w:rPr>
              <w:t>Задание.</w:t>
            </w:r>
            <w:r w:rsidRPr="002A113A">
              <w:t xml:space="preserve"> Подберите из жизни, литературы, кино ситуации делового взаимодействия людей (типичные, эффективные, конфликтные и т.д. взаимодействия) и проанализируйте их: выделите мотив, цель, психологические особенности партнера, способы взаимодействия.</w:t>
            </w:r>
          </w:p>
          <w:p w:rsidR="00D86C56" w:rsidRPr="002A113A" w:rsidRDefault="00D86C56" w:rsidP="002A113A">
            <w:pPr>
              <w:widowControl w:val="0"/>
              <w:autoSpaceDE w:val="0"/>
              <w:autoSpaceDN w:val="0"/>
              <w:adjustRightInd w:val="0"/>
              <w:rPr>
                <w:rFonts w:eastAsia="Calibri"/>
                <w:b/>
              </w:rPr>
            </w:pPr>
          </w:p>
        </w:tc>
      </w:tr>
      <w:tr w:rsidR="00D86C56" w:rsidRPr="007C6D97" w:rsidTr="002347EA">
        <w:trPr>
          <w:trHeight w:val="1550"/>
        </w:trPr>
        <w:tc>
          <w:tcPr>
            <w:tcW w:w="2110" w:type="dxa"/>
            <w:vMerge/>
            <w:shd w:val="clear" w:color="auto" w:fill="auto"/>
          </w:tcPr>
          <w:p w:rsidR="00D86C56" w:rsidRPr="003A084D" w:rsidRDefault="00D86C56" w:rsidP="008A37D7">
            <w:pPr>
              <w:widowControl w:val="0"/>
              <w:autoSpaceDE w:val="0"/>
              <w:autoSpaceDN w:val="0"/>
              <w:adjustRightInd w:val="0"/>
              <w:jc w:val="center"/>
              <w:rPr>
                <w:rFonts w:eastAsia="Calibri"/>
                <w:b/>
              </w:rPr>
            </w:pPr>
          </w:p>
        </w:tc>
        <w:tc>
          <w:tcPr>
            <w:tcW w:w="2536" w:type="dxa"/>
            <w:shd w:val="clear" w:color="auto" w:fill="auto"/>
          </w:tcPr>
          <w:p w:rsidR="00D86C56" w:rsidRDefault="00D86C56" w:rsidP="002347EA">
            <w:r w:rsidRPr="0029755D">
              <w:t>2. Ведет деловую переписку, учитывая особенности официально-делового стиля и речевого этикета.</w:t>
            </w:r>
          </w:p>
          <w:p w:rsidR="00D86C56" w:rsidRPr="0029755D" w:rsidRDefault="00D86C56" w:rsidP="002347EA"/>
        </w:tc>
        <w:tc>
          <w:tcPr>
            <w:tcW w:w="2615" w:type="dxa"/>
            <w:shd w:val="clear" w:color="auto" w:fill="auto"/>
          </w:tcPr>
          <w:p w:rsidR="00D86C56" w:rsidRDefault="00D86C56" w:rsidP="002347EA">
            <w:pPr>
              <w:widowControl w:val="0"/>
              <w:tabs>
                <w:tab w:val="left" w:pos="540"/>
              </w:tabs>
              <w:autoSpaceDE w:val="0"/>
              <w:autoSpaceDN w:val="0"/>
              <w:adjustRightInd w:val="0"/>
              <w:contextualSpacing/>
              <w:jc w:val="both"/>
            </w:pPr>
            <w:r w:rsidRPr="00791451">
              <w:rPr>
                <w:b/>
              </w:rPr>
              <w:t>Знать</w:t>
            </w:r>
            <w:r>
              <w:t xml:space="preserve"> </w:t>
            </w:r>
            <w:r w:rsidRPr="0029755D">
              <w:t xml:space="preserve">виды социальных взаимодействий, </w:t>
            </w:r>
            <w:r>
              <w:t>стили общения, э</w:t>
            </w:r>
            <w:r w:rsidRPr="00EC6612">
              <w:t>тические принципы и нормы в деловых отношениях</w:t>
            </w:r>
            <w:r>
              <w:t>.</w:t>
            </w: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6C56" w:rsidRDefault="00D86C56" w:rsidP="002347EA">
            <w:pPr>
              <w:widowControl w:val="0"/>
              <w:tabs>
                <w:tab w:val="left" w:pos="540"/>
              </w:tabs>
              <w:autoSpaceDE w:val="0"/>
              <w:autoSpaceDN w:val="0"/>
              <w:adjustRightInd w:val="0"/>
              <w:contextualSpacing/>
              <w:jc w:val="both"/>
            </w:pPr>
            <w:r w:rsidRPr="00791451">
              <w:rPr>
                <w:b/>
              </w:rPr>
              <w:t>Уметь</w:t>
            </w:r>
            <w:r w:rsidRPr="0029755D">
              <w:t xml:space="preserve"> передавать информацию устно и письменно с соблюдением требований этики профессионального общения</w:t>
            </w:r>
          </w:p>
        </w:tc>
        <w:tc>
          <w:tcPr>
            <w:tcW w:w="3087" w:type="dxa"/>
            <w:shd w:val="clear" w:color="auto" w:fill="auto"/>
          </w:tcPr>
          <w:p w:rsidR="00D86C56" w:rsidRPr="002A113A" w:rsidRDefault="00D86C56" w:rsidP="002A113A">
            <w:pPr>
              <w:widowControl w:val="0"/>
              <w:rPr>
                <w:bCs/>
              </w:rPr>
            </w:pPr>
            <w:r w:rsidRPr="002A113A">
              <w:rPr>
                <w:b/>
                <w:bCs/>
              </w:rPr>
              <w:lastRenderedPageBreak/>
              <w:t>Тест.</w:t>
            </w:r>
            <w:r w:rsidRPr="002A113A">
              <w:rPr>
                <w:bCs/>
              </w:rPr>
              <w:t xml:space="preserve"> Стремление субъектов взаимодействия к поиску альтернатив,  полностью удовлетворяющих интересы обеих сторон</w:t>
            </w:r>
          </w:p>
          <w:p w:rsidR="00D86C56" w:rsidRPr="002A113A" w:rsidRDefault="00D86C56" w:rsidP="002A113A">
            <w:pPr>
              <w:widowControl w:val="0"/>
              <w:rPr>
                <w:bCs/>
              </w:rPr>
            </w:pPr>
            <w:r w:rsidRPr="002A113A">
              <w:rPr>
                <w:bCs/>
              </w:rPr>
              <w:t>а) компромисс</w:t>
            </w:r>
          </w:p>
          <w:p w:rsidR="00D86C56" w:rsidRPr="002A113A" w:rsidRDefault="00D86C56" w:rsidP="002A113A">
            <w:pPr>
              <w:widowControl w:val="0"/>
              <w:rPr>
                <w:bCs/>
              </w:rPr>
            </w:pPr>
            <w:r w:rsidRPr="002A113A">
              <w:rPr>
                <w:bCs/>
              </w:rPr>
              <w:t xml:space="preserve">б) сотрудничество </w:t>
            </w:r>
          </w:p>
          <w:p w:rsidR="00D86C56" w:rsidRPr="002A113A" w:rsidRDefault="00D86C56" w:rsidP="002A113A">
            <w:pPr>
              <w:widowControl w:val="0"/>
              <w:tabs>
                <w:tab w:val="right" w:pos="2871"/>
              </w:tabs>
              <w:rPr>
                <w:bCs/>
              </w:rPr>
            </w:pPr>
            <w:r w:rsidRPr="002A113A">
              <w:rPr>
                <w:bCs/>
              </w:rPr>
              <w:lastRenderedPageBreak/>
              <w:t xml:space="preserve">в) адаптация </w:t>
            </w:r>
            <w:r w:rsidRPr="002A113A">
              <w:rPr>
                <w:bCs/>
              </w:rPr>
              <w:tab/>
            </w:r>
          </w:p>
          <w:p w:rsidR="00D86C56" w:rsidRPr="002A113A" w:rsidRDefault="00D86C56" w:rsidP="002A113A">
            <w:pPr>
              <w:widowControl w:val="0"/>
              <w:rPr>
                <w:bCs/>
              </w:rPr>
            </w:pPr>
            <w:r w:rsidRPr="002A113A">
              <w:rPr>
                <w:bCs/>
              </w:rPr>
              <w:t>г) совместимость</w:t>
            </w:r>
          </w:p>
          <w:p w:rsidR="00D86C56" w:rsidRPr="002A113A" w:rsidRDefault="00D86C56" w:rsidP="002A113A">
            <w:pPr>
              <w:widowControl w:val="0"/>
              <w:rPr>
                <w:bCs/>
              </w:rPr>
            </w:pPr>
            <w:r w:rsidRPr="002A113A">
              <w:rPr>
                <w:bCs/>
              </w:rPr>
              <w:t>д) избегание</w:t>
            </w:r>
          </w:p>
          <w:p w:rsidR="00D86C56" w:rsidRPr="002A113A" w:rsidRDefault="00D86C56" w:rsidP="002A113A">
            <w:pPr>
              <w:widowControl w:val="0"/>
              <w:rPr>
                <w:bCs/>
              </w:rPr>
            </w:pPr>
          </w:p>
          <w:p w:rsidR="00D86C56" w:rsidRPr="002A113A" w:rsidRDefault="00D86C56" w:rsidP="002A113A">
            <w:pPr>
              <w:pStyle w:val="aa"/>
              <w:rPr>
                <w:color w:val="000000"/>
              </w:rPr>
            </w:pPr>
            <w:r w:rsidRPr="002A113A">
              <w:rPr>
                <w:rFonts w:ascii="Times New Roman" w:hAnsi="Times New Roman" w:cs="Times New Roman"/>
                <w:b/>
                <w:color w:val="000000"/>
                <w:sz w:val="24"/>
                <w:szCs w:val="24"/>
              </w:rPr>
              <w:t>Задание.</w:t>
            </w:r>
            <w:r w:rsidRPr="002A113A">
              <w:rPr>
                <w:color w:val="000000"/>
              </w:rPr>
              <w:t xml:space="preserve"> </w:t>
            </w:r>
            <w:r w:rsidRPr="002A113A">
              <w:rPr>
                <w:rFonts w:ascii="Times New Roman" w:hAnsi="Times New Roman"/>
                <w:color w:val="000000"/>
                <w:sz w:val="24"/>
                <w:szCs w:val="24"/>
                <w:lang w:eastAsia="ru-RU"/>
              </w:rPr>
              <w:t>Установите обратную связь, проверьте точность восприятия информации или узнайте дополнительную информацию с помощью вопросов.</w:t>
            </w:r>
            <w:r w:rsidRPr="002A113A">
              <w:rPr>
                <w:color w:val="000000"/>
              </w:rPr>
              <w:t xml:space="preserve"> </w:t>
            </w:r>
          </w:p>
          <w:p w:rsidR="00D86C56" w:rsidRPr="002A113A" w:rsidRDefault="00D86C56" w:rsidP="002A113A">
            <w:pPr>
              <w:pStyle w:val="aa"/>
              <w:rPr>
                <w:rFonts w:ascii="Times New Roman" w:hAnsi="Times New Roman"/>
                <w:sz w:val="24"/>
                <w:szCs w:val="24"/>
              </w:rPr>
            </w:pPr>
            <w:r w:rsidRPr="002A113A">
              <w:rPr>
                <w:rFonts w:ascii="Times New Roman" w:hAnsi="Times New Roman"/>
                <w:sz w:val="24"/>
                <w:szCs w:val="24"/>
              </w:rPr>
              <w:t>1. Один из партнеров употребил какое-то незнакомое выражение или термин.</w:t>
            </w:r>
          </w:p>
          <w:p w:rsidR="00D86C56" w:rsidRPr="002A113A" w:rsidRDefault="00D86C56" w:rsidP="002A113A">
            <w:pPr>
              <w:pStyle w:val="aa"/>
              <w:rPr>
                <w:rFonts w:ascii="Times New Roman" w:hAnsi="Times New Roman"/>
                <w:sz w:val="24"/>
                <w:szCs w:val="24"/>
              </w:rPr>
            </w:pPr>
            <w:r w:rsidRPr="002A113A">
              <w:rPr>
                <w:rFonts w:ascii="Times New Roman" w:hAnsi="Times New Roman"/>
                <w:sz w:val="24"/>
                <w:szCs w:val="24"/>
              </w:rPr>
              <w:t>2. Говорящий уклоняется от темы и не сообщает той информации, которую вы от него ждете.</w:t>
            </w:r>
          </w:p>
          <w:p w:rsidR="00D86C56" w:rsidRPr="002A113A" w:rsidRDefault="00D86C56" w:rsidP="002A113A">
            <w:pPr>
              <w:pStyle w:val="aa"/>
              <w:rPr>
                <w:rFonts w:ascii="Times New Roman" w:hAnsi="Times New Roman"/>
                <w:sz w:val="24"/>
                <w:szCs w:val="24"/>
              </w:rPr>
            </w:pPr>
            <w:r w:rsidRPr="002A113A">
              <w:rPr>
                <w:rFonts w:ascii="Times New Roman" w:hAnsi="Times New Roman"/>
                <w:sz w:val="24"/>
                <w:szCs w:val="24"/>
              </w:rPr>
              <w:t>3. Партнер словно «зацикливается», постоянно повторяя одно и то же. Вам же надо продвигаться дальше.</w:t>
            </w:r>
          </w:p>
          <w:p w:rsidR="00D86C56" w:rsidRPr="002A113A" w:rsidRDefault="00D86C56" w:rsidP="002A113A">
            <w:pPr>
              <w:pStyle w:val="aa"/>
              <w:rPr>
                <w:rFonts w:ascii="Times New Roman" w:hAnsi="Times New Roman"/>
                <w:sz w:val="24"/>
                <w:szCs w:val="24"/>
              </w:rPr>
            </w:pPr>
            <w:r w:rsidRPr="002A113A">
              <w:rPr>
                <w:rFonts w:ascii="Times New Roman" w:hAnsi="Times New Roman"/>
                <w:sz w:val="24"/>
                <w:szCs w:val="24"/>
              </w:rPr>
              <w:t>4. Партнер только что произнес нечто, не очень-то согласующееся с его предыдущими утверждениями. Вы хотите это уточнить.</w:t>
            </w:r>
          </w:p>
          <w:p w:rsidR="00D86C56" w:rsidRPr="002A113A" w:rsidRDefault="00D86C56" w:rsidP="002A113A">
            <w:pPr>
              <w:pStyle w:val="aa"/>
              <w:rPr>
                <w:rFonts w:eastAsia="Calibri"/>
                <w:b/>
              </w:rPr>
            </w:pPr>
            <w:r w:rsidRPr="002A113A">
              <w:rPr>
                <w:rFonts w:ascii="Times New Roman" w:hAnsi="Times New Roman"/>
                <w:sz w:val="24"/>
                <w:szCs w:val="24"/>
              </w:rPr>
              <w:t>5. Вам хотелось бы узнать мнение партнера о том, что вами было высказано.</w:t>
            </w:r>
          </w:p>
        </w:tc>
      </w:tr>
      <w:tr w:rsidR="00D86C56" w:rsidRPr="007C6D97" w:rsidTr="002347EA">
        <w:trPr>
          <w:trHeight w:val="1550"/>
        </w:trPr>
        <w:tc>
          <w:tcPr>
            <w:tcW w:w="2110" w:type="dxa"/>
            <w:vMerge/>
            <w:shd w:val="clear" w:color="auto" w:fill="auto"/>
          </w:tcPr>
          <w:p w:rsidR="00D86C56" w:rsidRPr="003A084D" w:rsidRDefault="00D86C56" w:rsidP="002347EA">
            <w:pPr>
              <w:widowControl w:val="0"/>
              <w:autoSpaceDE w:val="0"/>
              <w:autoSpaceDN w:val="0"/>
              <w:adjustRightInd w:val="0"/>
              <w:jc w:val="center"/>
              <w:rPr>
                <w:rFonts w:eastAsia="Calibri"/>
                <w:b/>
              </w:rPr>
            </w:pPr>
          </w:p>
        </w:tc>
        <w:tc>
          <w:tcPr>
            <w:tcW w:w="2536" w:type="dxa"/>
            <w:shd w:val="clear" w:color="auto" w:fill="auto"/>
          </w:tcPr>
          <w:p w:rsidR="00D86C56" w:rsidRPr="0029755D" w:rsidRDefault="00D86C56" w:rsidP="002347EA">
            <w:r w:rsidRPr="0029755D">
              <w:t>3. Ведет деловые переговоры на государственном языке Российской Федерации.</w:t>
            </w:r>
          </w:p>
        </w:tc>
        <w:tc>
          <w:tcPr>
            <w:tcW w:w="2615" w:type="dxa"/>
            <w:shd w:val="clear" w:color="auto" w:fill="auto"/>
          </w:tcPr>
          <w:p w:rsidR="00D86C56" w:rsidRDefault="00D86C56" w:rsidP="002347EA">
            <w:pPr>
              <w:widowControl w:val="0"/>
              <w:tabs>
                <w:tab w:val="left" w:pos="540"/>
              </w:tabs>
              <w:autoSpaceDE w:val="0"/>
              <w:autoSpaceDN w:val="0"/>
              <w:adjustRightInd w:val="0"/>
              <w:contextualSpacing/>
              <w:jc w:val="both"/>
            </w:pPr>
            <w:r w:rsidRPr="00791451">
              <w:rPr>
                <w:b/>
              </w:rPr>
              <w:t>Знать</w:t>
            </w:r>
            <w:r>
              <w:t xml:space="preserve"> основные психологические и этические нормы организации делового общения, формы и стили делового общения, в том числе деловых переговоров, особенности проведения переговоров.</w:t>
            </w: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6C56" w:rsidRDefault="00D86C56" w:rsidP="002347EA">
            <w:pPr>
              <w:widowControl w:val="0"/>
              <w:tabs>
                <w:tab w:val="left" w:pos="540"/>
              </w:tabs>
              <w:autoSpaceDE w:val="0"/>
              <w:autoSpaceDN w:val="0"/>
              <w:adjustRightInd w:val="0"/>
              <w:contextualSpacing/>
              <w:jc w:val="both"/>
            </w:pPr>
            <w:r w:rsidRPr="00791451">
              <w:rPr>
                <w:b/>
              </w:rPr>
              <w:t>Уметь</w:t>
            </w:r>
            <w:r>
              <w:t xml:space="preserve"> выбирать и использовать необходимые техники и приемы проведения деловых переговоров, способы влияния в переговорном процессе, способы управления конфликтами в процессе переговоров</w:t>
            </w:r>
          </w:p>
        </w:tc>
        <w:tc>
          <w:tcPr>
            <w:tcW w:w="3087" w:type="dxa"/>
            <w:shd w:val="clear" w:color="auto" w:fill="auto"/>
          </w:tcPr>
          <w:p w:rsidR="00D86C56" w:rsidRPr="002A113A" w:rsidRDefault="00D86C56" w:rsidP="002A113A">
            <w:pPr>
              <w:rPr>
                <w:rFonts w:eastAsia="Calibri"/>
                <w:lang w:eastAsia="en-US"/>
              </w:rPr>
            </w:pPr>
            <w:r w:rsidRPr="002A113A">
              <w:rPr>
                <w:rFonts w:eastAsia="Calibri"/>
                <w:b/>
                <w:lang w:eastAsia="en-US"/>
              </w:rPr>
              <w:lastRenderedPageBreak/>
              <w:t>Тест.</w:t>
            </w:r>
            <w:r w:rsidRPr="002A113A">
              <w:rPr>
                <w:rFonts w:eastAsia="Calibri"/>
                <w:lang w:eastAsia="en-US"/>
              </w:rPr>
              <w:t xml:space="preserve"> Из предложенных рекомендаций выберите рекомендацию,  противоречащую эффективному общению. Сформулируйте верный вариант.</w:t>
            </w:r>
          </w:p>
          <w:p w:rsidR="00D86C56" w:rsidRPr="002A113A" w:rsidRDefault="00D86C56" w:rsidP="002A113A">
            <w:pPr>
              <w:numPr>
                <w:ilvl w:val="0"/>
                <w:numId w:val="39"/>
              </w:numPr>
              <w:tabs>
                <w:tab w:val="left" w:pos="426"/>
              </w:tabs>
              <w:ind w:left="0" w:firstLine="0"/>
              <w:rPr>
                <w:rFonts w:eastAsia="Calibri"/>
                <w:lang w:eastAsia="en-US"/>
              </w:rPr>
            </w:pPr>
            <w:r w:rsidRPr="002A113A">
              <w:rPr>
                <w:rFonts w:eastAsia="Calibri"/>
                <w:lang w:eastAsia="en-US"/>
              </w:rPr>
              <w:t xml:space="preserve">«Поддерживайте атмосферу доверия, взаимного уважения, проявляйте эмпатию к собеседнику» </w:t>
            </w:r>
          </w:p>
          <w:p w:rsidR="00D86C56" w:rsidRPr="002A113A" w:rsidRDefault="00D86C56" w:rsidP="002A113A">
            <w:pPr>
              <w:numPr>
                <w:ilvl w:val="0"/>
                <w:numId w:val="39"/>
              </w:numPr>
              <w:tabs>
                <w:tab w:val="left" w:pos="426"/>
              </w:tabs>
              <w:ind w:left="0" w:firstLine="0"/>
              <w:rPr>
                <w:rFonts w:eastAsia="Calibri"/>
                <w:lang w:eastAsia="en-US"/>
              </w:rPr>
            </w:pPr>
            <w:r w:rsidRPr="002A113A">
              <w:rPr>
                <w:rFonts w:eastAsia="Calibri"/>
                <w:lang w:eastAsia="en-US"/>
              </w:rPr>
              <w:t xml:space="preserve">«Используйте невербальные средства коммуникации: частый контакт глаз; кивание головы в знак понимания и другие» </w:t>
            </w:r>
          </w:p>
          <w:p w:rsidR="00D86C56" w:rsidRPr="002A113A" w:rsidRDefault="00D86C56" w:rsidP="002A113A">
            <w:pPr>
              <w:numPr>
                <w:ilvl w:val="0"/>
                <w:numId w:val="39"/>
              </w:numPr>
              <w:tabs>
                <w:tab w:val="left" w:pos="426"/>
              </w:tabs>
              <w:ind w:left="0" w:firstLine="0"/>
              <w:rPr>
                <w:rFonts w:eastAsia="Calibri"/>
                <w:lang w:eastAsia="en-US"/>
              </w:rPr>
            </w:pPr>
            <w:r w:rsidRPr="002A113A">
              <w:rPr>
                <w:rFonts w:eastAsia="Calibri"/>
                <w:lang w:eastAsia="en-US"/>
              </w:rPr>
              <w:t xml:space="preserve">«Стремитесь к </w:t>
            </w:r>
            <w:r w:rsidRPr="002A113A">
              <w:rPr>
                <w:rFonts w:eastAsia="Calibri"/>
                <w:lang w:eastAsia="en-US"/>
              </w:rPr>
              <w:lastRenderedPageBreak/>
              <w:t xml:space="preserve">овладению инициативой в общении, добивайтесь, чтобы вас больше слушали, постарайтесь показать свою эрудицию» </w:t>
            </w:r>
          </w:p>
          <w:p w:rsidR="00D86C56" w:rsidRPr="002A113A" w:rsidRDefault="00D86C56" w:rsidP="002A113A">
            <w:pPr>
              <w:numPr>
                <w:ilvl w:val="0"/>
                <w:numId w:val="39"/>
              </w:numPr>
              <w:tabs>
                <w:tab w:val="left" w:pos="426"/>
              </w:tabs>
              <w:ind w:left="0" w:firstLine="0"/>
              <w:rPr>
                <w:rFonts w:eastAsia="Calibri"/>
                <w:lang w:eastAsia="en-US"/>
              </w:rPr>
            </w:pPr>
            <w:r w:rsidRPr="002A113A">
              <w:rPr>
                <w:rFonts w:eastAsia="Calibri"/>
                <w:lang w:eastAsia="en-US"/>
              </w:rPr>
              <w:t xml:space="preserve">«В процессе приема информации не перебивайте говорящего, не давайте советы, не критикуйте» </w:t>
            </w:r>
          </w:p>
          <w:p w:rsidR="00D86C56" w:rsidRPr="002A113A" w:rsidRDefault="00D86C56" w:rsidP="002A113A">
            <w:pPr>
              <w:numPr>
                <w:ilvl w:val="0"/>
                <w:numId w:val="39"/>
              </w:numPr>
              <w:tabs>
                <w:tab w:val="left" w:pos="426"/>
              </w:tabs>
              <w:ind w:left="0" w:firstLine="0"/>
              <w:rPr>
                <w:rFonts w:eastAsia="Calibri"/>
                <w:lang w:eastAsia="en-US"/>
              </w:rPr>
            </w:pPr>
            <w:r w:rsidRPr="002A113A">
              <w:rPr>
                <w:rFonts w:eastAsia="Calibri"/>
                <w:lang w:eastAsia="en-US"/>
              </w:rPr>
              <w:t>«Добивайтесь, чтобы вас услышали и поняли»</w:t>
            </w:r>
          </w:p>
          <w:p w:rsidR="00D86C56" w:rsidRPr="002A113A" w:rsidRDefault="00D86C56" w:rsidP="002A113A">
            <w:pPr>
              <w:widowControl w:val="0"/>
              <w:autoSpaceDE w:val="0"/>
              <w:autoSpaceDN w:val="0"/>
              <w:adjustRightInd w:val="0"/>
              <w:rPr>
                <w:rFonts w:eastAsia="Calibri"/>
                <w:b/>
              </w:rPr>
            </w:pPr>
            <w:r w:rsidRPr="002A113A">
              <w:rPr>
                <w:b/>
              </w:rPr>
              <w:t>Задание.</w:t>
            </w:r>
            <w:r w:rsidRPr="002A113A">
              <w:t xml:space="preserve"> На совещании торговых агентов А. сообщает, что постоянно теряет заказы из-за того, что конкуренты стали производить новую продукцию и продавать её по заниженным ценам. Коллеги делятся с ним своим опытом успешного конкурирования каждый в своей области и дают советы, но все предположения А. отвергает, находя в них изъяны и твердя, что в его области эти приёмы не срабатывают. Чем больше возражает А., тем больше ему стараются помочь. Через некоторое время руководитель Б. замечает: «Я вижу, да, Вы не хотите ничего изменить, и у меня совершенно пропало желание продолжать это обсуждение!». Наступила тишина и общая неловкость. Какую позицию в данной ситуации занимают руководитель А., его коллеги и руководитель Б.?</w:t>
            </w:r>
          </w:p>
        </w:tc>
      </w:tr>
      <w:tr w:rsidR="00D86C56" w:rsidRPr="007C6D97" w:rsidTr="002347EA">
        <w:trPr>
          <w:trHeight w:val="1550"/>
        </w:trPr>
        <w:tc>
          <w:tcPr>
            <w:tcW w:w="2110" w:type="dxa"/>
            <w:vMerge/>
            <w:shd w:val="clear" w:color="auto" w:fill="auto"/>
          </w:tcPr>
          <w:p w:rsidR="00D86C56" w:rsidRPr="003A084D" w:rsidRDefault="00D86C56" w:rsidP="002347EA">
            <w:pPr>
              <w:widowControl w:val="0"/>
              <w:autoSpaceDE w:val="0"/>
              <w:autoSpaceDN w:val="0"/>
              <w:adjustRightInd w:val="0"/>
              <w:jc w:val="center"/>
              <w:rPr>
                <w:rFonts w:eastAsia="Calibri"/>
                <w:b/>
              </w:rPr>
            </w:pPr>
          </w:p>
        </w:tc>
        <w:tc>
          <w:tcPr>
            <w:tcW w:w="2536" w:type="dxa"/>
            <w:shd w:val="clear" w:color="auto" w:fill="auto"/>
          </w:tcPr>
          <w:p w:rsidR="00D86C56" w:rsidRDefault="00D86C56" w:rsidP="002347EA">
            <w:r w:rsidRPr="0029755D">
              <w:t xml:space="preserve">4. Использует лексико-грамматические и стилистические ресурсы на государственном языке Российской </w:t>
            </w:r>
            <w:r w:rsidRPr="0029755D">
              <w:lastRenderedPageBreak/>
              <w:t>Федерации в зависимости от решаемой коммуникативной, в том числе профессиональной, задачи.</w:t>
            </w:r>
          </w:p>
          <w:p w:rsidR="00D86C56" w:rsidRDefault="00D86C56" w:rsidP="002347EA"/>
          <w:p w:rsidR="00D86C56" w:rsidRPr="0029755D" w:rsidRDefault="00D86C56" w:rsidP="002347EA"/>
        </w:tc>
        <w:tc>
          <w:tcPr>
            <w:tcW w:w="2615" w:type="dxa"/>
            <w:shd w:val="clear" w:color="auto" w:fill="auto"/>
          </w:tcPr>
          <w:p w:rsidR="00D86C56" w:rsidRDefault="00D86C56" w:rsidP="002347EA">
            <w:pPr>
              <w:jc w:val="both"/>
            </w:pPr>
            <w:r>
              <w:lastRenderedPageBreak/>
              <w:t xml:space="preserve"> </w:t>
            </w:r>
            <w:r w:rsidRPr="00791451">
              <w:rPr>
                <w:b/>
              </w:rPr>
              <w:t>Знать</w:t>
            </w:r>
            <w:r>
              <w:t xml:space="preserve"> </w:t>
            </w:r>
            <w:r w:rsidRPr="00CC120D">
              <w:t xml:space="preserve"> теоретические основы организации </w:t>
            </w:r>
            <w:r>
              <w:t xml:space="preserve">коммуникации (психологический </w:t>
            </w:r>
            <w:r w:rsidRPr="00CC120D">
              <w:t xml:space="preserve">аспект); функции и виды, социально-психологическую </w:t>
            </w:r>
            <w:r w:rsidRPr="00CC120D">
              <w:lastRenderedPageBreak/>
              <w:t xml:space="preserve">структуру общения; модели эффективного личного и делового (профессионального) общения в русско- и мультиязычной среде; </w:t>
            </w:r>
            <w:r w:rsidRPr="00791451">
              <w:rPr>
                <w:b/>
              </w:rPr>
              <w:t>Уметь</w:t>
            </w:r>
            <w:r>
              <w:t xml:space="preserve"> </w:t>
            </w:r>
            <w:r w:rsidRPr="00CC120D">
              <w:t xml:space="preserve">анализировать и применять на практике знания психологии общения, анализировать социально-психологические феномены личного и профессионального общения, применять знания психологии общения </w:t>
            </w:r>
            <w:r>
              <w:t>для решения профессиональных задач.</w:t>
            </w:r>
          </w:p>
        </w:tc>
        <w:tc>
          <w:tcPr>
            <w:tcW w:w="3087" w:type="dxa"/>
            <w:shd w:val="clear" w:color="auto" w:fill="auto"/>
          </w:tcPr>
          <w:p w:rsidR="00D86C56" w:rsidRPr="002A113A" w:rsidRDefault="00D86C56" w:rsidP="002A113A">
            <w:r w:rsidRPr="002A113A">
              <w:rPr>
                <w:b/>
              </w:rPr>
              <w:lastRenderedPageBreak/>
              <w:t>Тест.</w:t>
            </w:r>
            <w:r w:rsidRPr="002A113A">
              <w:t xml:space="preserve"> Фактор возникновения дружбы или взаимной симпатии… </w:t>
            </w:r>
          </w:p>
          <w:p w:rsidR="00D86C56" w:rsidRPr="002A113A" w:rsidRDefault="00D86C56" w:rsidP="002A113A">
            <w:r w:rsidRPr="002A113A">
              <w:t xml:space="preserve">а) самодостаточность </w:t>
            </w:r>
          </w:p>
          <w:p w:rsidR="00D86C56" w:rsidRPr="002A113A" w:rsidRDefault="00D86C56" w:rsidP="002A113A">
            <w:r w:rsidRPr="002A113A">
              <w:t xml:space="preserve">б) частота взаимных социальных контактов </w:t>
            </w:r>
          </w:p>
          <w:p w:rsidR="00D86C56" w:rsidRPr="002A113A" w:rsidRDefault="00D86C56" w:rsidP="002A113A">
            <w:r w:rsidRPr="002A113A">
              <w:t xml:space="preserve">в) разные интересы </w:t>
            </w:r>
          </w:p>
          <w:p w:rsidR="00D86C56" w:rsidRPr="002A113A" w:rsidRDefault="00D86C56" w:rsidP="002A113A">
            <w:r w:rsidRPr="002A113A">
              <w:lastRenderedPageBreak/>
              <w:t xml:space="preserve">г) политическая позиция </w:t>
            </w:r>
          </w:p>
          <w:p w:rsidR="00D86C56" w:rsidRPr="002A113A" w:rsidRDefault="00D86C56" w:rsidP="002A113A">
            <w:pPr>
              <w:widowControl w:val="0"/>
              <w:autoSpaceDE w:val="0"/>
              <w:autoSpaceDN w:val="0"/>
              <w:adjustRightInd w:val="0"/>
            </w:pPr>
            <w:r w:rsidRPr="002A113A">
              <w:t>д) уровень образования</w:t>
            </w:r>
          </w:p>
          <w:p w:rsidR="00D86C56" w:rsidRPr="002A113A" w:rsidRDefault="00D86C56" w:rsidP="002A113A">
            <w:pPr>
              <w:widowControl w:val="0"/>
              <w:autoSpaceDE w:val="0"/>
              <w:autoSpaceDN w:val="0"/>
              <w:adjustRightInd w:val="0"/>
            </w:pPr>
          </w:p>
          <w:p w:rsidR="00D86C56" w:rsidRPr="002A113A" w:rsidRDefault="00D86C56" w:rsidP="002A113A">
            <w:pPr>
              <w:tabs>
                <w:tab w:val="left" w:pos="993"/>
              </w:tabs>
            </w:pPr>
            <w:r w:rsidRPr="002A113A">
              <w:rPr>
                <w:b/>
              </w:rPr>
              <w:t>Задание.</w:t>
            </w:r>
            <w:r w:rsidRPr="002A113A">
              <w:t xml:space="preserve"> Используя свои знания о невербальной коммуникации, по приведенным отрывкам опишите, что в действительности происходит с персонажами.</w:t>
            </w:r>
          </w:p>
          <w:p w:rsidR="00D86C56" w:rsidRPr="002A113A" w:rsidRDefault="00D86C56" w:rsidP="002A113A">
            <w:pPr>
              <w:tabs>
                <w:tab w:val="left" w:pos="993"/>
              </w:tabs>
            </w:pPr>
            <w:r w:rsidRPr="002A113A">
              <w:t xml:space="preserve">1) Однако, бойкость не удавалась ей, и чаще всего, особенно при новых людях, взгляд Марии Ивановны пропадал в пространстве, хотя болтала она в это время без умолку. (И. А. Бунин) </w:t>
            </w:r>
          </w:p>
          <w:p w:rsidR="00D86C56" w:rsidRPr="002A113A" w:rsidRDefault="00D86C56" w:rsidP="002A113A">
            <w:pPr>
              <w:tabs>
                <w:tab w:val="left" w:pos="993"/>
              </w:tabs>
            </w:pPr>
            <w:r w:rsidRPr="002A113A">
              <w:t xml:space="preserve">2) Лицо Александра Ивановича сохраняло нейтральность, но руки его бесцельно шарили по столу, как у слепого. (И. Ильф, Е. Петров) </w:t>
            </w:r>
          </w:p>
          <w:p w:rsidR="00D86C56" w:rsidRPr="002A113A" w:rsidRDefault="00D86C56" w:rsidP="002A113A">
            <w:pPr>
              <w:widowControl w:val="0"/>
              <w:autoSpaceDE w:val="0"/>
              <w:autoSpaceDN w:val="0"/>
              <w:adjustRightInd w:val="0"/>
              <w:rPr>
                <w:rFonts w:eastAsia="Calibri"/>
                <w:b/>
              </w:rPr>
            </w:pPr>
          </w:p>
        </w:tc>
      </w:tr>
      <w:tr w:rsidR="00D86C56" w:rsidRPr="007C6D97" w:rsidTr="002347EA">
        <w:trPr>
          <w:trHeight w:val="274"/>
        </w:trPr>
        <w:tc>
          <w:tcPr>
            <w:tcW w:w="2110" w:type="dxa"/>
            <w:vMerge/>
            <w:shd w:val="clear" w:color="auto" w:fill="auto"/>
          </w:tcPr>
          <w:p w:rsidR="00D86C56" w:rsidRPr="003A084D" w:rsidRDefault="00D86C56" w:rsidP="002347EA">
            <w:pPr>
              <w:widowControl w:val="0"/>
              <w:autoSpaceDE w:val="0"/>
              <w:autoSpaceDN w:val="0"/>
              <w:adjustRightInd w:val="0"/>
              <w:jc w:val="center"/>
              <w:rPr>
                <w:rFonts w:eastAsia="Calibri"/>
                <w:b/>
              </w:rPr>
            </w:pPr>
          </w:p>
        </w:tc>
        <w:tc>
          <w:tcPr>
            <w:tcW w:w="2536" w:type="dxa"/>
            <w:shd w:val="clear" w:color="auto" w:fill="auto"/>
          </w:tcPr>
          <w:p w:rsidR="00D86C56" w:rsidRDefault="00D86C56" w:rsidP="002347EA">
            <w:r w:rsidRPr="0029755D">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D86C56" w:rsidRPr="0029755D" w:rsidRDefault="00D86C56" w:rsidP="002347EA"/>
        </w:tc>
        <w:tc>
          <w:tcPr>
            <w:tcW w:w="2615" w:type="dxa"/>
            <w:shd w:val="clear" w:color="auto" w:fill="auto"/>
          </w:tcPr>
          <w:p w:rsidR="00D86C56" w:rsidRDefault="00D86C56" w:rsidP="002347EA">
            <w:pPr>
              <w:widowControl w:val="0"/>
              <w:tabs>
                <w:tab w:val="left" w:pos="540"/>
              </w:tabs>
              <w:autoSpaceDE w:val="0"/>
              <w:autoSpaceDN w:val="0"/>
              <w:adjustRightInd w:val="0"/>
              <w:contextualSpacing/>
              <w:jc w:val="both"/>
            </w:pPr>
            <w:r w:rsidRPr="00791451">
              <w:rPr>
                <w:b/>
              </w:rPr>
              <w:t>Знать</w:t>
            </w:r>
            <w:r>
              <w:t xml:space="preserve"> специфику коммуникативной стороны общения, цель, функции, виды, средства коммуникаций, основные факторы убеждающей коммуникации, основные принципы бесконфликтного общения.</w:t>
            </w: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6C56" w:rsidRDefault="00D86C56" w:rsidP="002347EA">
            <w:pPr>
              <w:widowControl w:val="0"/>
              <w:tabs>
                <w:tab w:val="left" w:pos="540"/>
              </w:tabs>
              <w:autoSpaceDE w:val="0"/>
              <w:autoSpaceDN w:val="0"/>
              <w:adjustRightInd w:val="0"/>
              <w:contextualSpacing/>
              <w:jc w:val="both"/>
            </w:pPr>
            <w:r w:rsidRPr="00791451">
              <w:rPr>
                <w:b/>
              </w:rPr>
              <w:t>Уметь</w:t>
            </w:r>
            <w:r>
              <w:t xml:space="preserve"> применять вербальные и невербальные средства коммуникации, коммуникативные техники убеждения, влияния и  противостояния влиянию в общении, управлять конфликтным общением.</w:t>
            </w:r>
          </w:p>
        </w:tc>
        <w:tc>
          <w:tcPr>
            <w:tcW w:w="3087" w:type="dxa"/>
            <w:shd w:val="clear" w:color="auto" w:fill="auto"/>
          </w:tcPr>
          <w:p w:rsidR="00D86C56" w:rsidRPr="002A113A" w:rsidRDefault="00D86C56" w:rsidP="002A113A">
            <w:pPr>
              <w:suppressAutoHyphens/>
            </w:pPr>
            <w:r w:rsidRPr="002A113A">
              <w:rPr>
                <w:b/>
              </w:rPr>
              <w:t>Вопрос.</w:t>
            </w:r>
            <w:r w:rsidRPr="002A113A">
              <w:t xml:space="preserve"> Знание того, что неизбежно придется общаться с другим человеком, усиливает восприятие положительных свойств этого человека или в какой-то степени затушевывает его отрицательные свойства. Как можно этот феномен применить на практике при организации деловых переговоров?</w:t>
            </w:r>
          </w:p>
          <w:p w:rsidR="00D86C56" w:rsidRPr="002A113A" w:rsidRDefault="00D86C56" w:rsidP="002A113A">
            <w:pPr>
              <w:suppressAutoHyphens/>
              <w:rPr>
                <w:b/>
              </w:rPr>
            </w:pPr>
          </w:p>
          <w:p w:rsidR="00D86C56" w:rsidRPr="002A113A" w:rsidRDefault="00D86C56" w:rsidP="002A113A">
            <w:pPr>
              <w:suppressAutoHyphens/>
              <w:rPr>
                <w:rFonts w:eastAsia="Calibri"/>
                <w:b/>
              </w:rPr>
            </w:pPr>
            <w:r w:rsidRPr="002A113A">
              <w:rPr>
                <w:b/>
              </w:rPr>
              <w:t>Задание.</w:t>
            </w:r>
            <w:r w:rsidRPr="002A113A">
              <w:t xml:space="preserve">  Прочтите описание героя романа Ф.М. Достоевского «Бесы» П. Верховенского: «Говорит он скоро, торопливо, но в то же время самоуверенно, и не лезет за словом в карман… Выговор у него удивительно ясен, слова его сыплются, как равные, крепкие зернышки, всегда готовые к Вашим услугам. </w:t>
            </w:r>
            <w:r w:rsidRPr="002A113A">
              <w:lastRenderedPageBreak/>
              <w:t>Сначала это Вам понравится, но потом станет противно, и именно от этого слишком уж ясного выговора, от этого бисера вечно готовых слов». Какие невербальные средства общения здесь описаны? Каково значение этих средств в общении людей?</w:t>
            </w:r>
          </w:p>
        </w:tc>
      </w:tr>
      <w:tr w:rsidR="00D86C56" w:rsidRPr="007C6D97" w:rsidTr="004E3CF0">
        <w:trPr>
          <w:trHeight w:val="569"/>
        </w:trPr>
        <w:tc>
          <w:tcPr>
            <w:tcW w:w="2110" w:type="dxa"/>
            <w:vMerge/>
            <w:shd w:val="clear" w:color="auto" w:fill="auto"/>
          </w:tcPr>
          <w:p w:rsidR="00D86C56" w:rsidRPr="003A084D" w:rsidRDefault="00D86C56" w:rsidP="002347EA">
            <w:pPr>
              <w:widowControl w:val="0"/>
              <w:autoSpaceDE w:val="0"/>
              <w:autoSpaceDN w:val="0"/>
              <w:adjustRightInd w:val="0"/>
              <w:jc w:val="center"/>
              <w:rPr>
                <w:rFonts w:eastAsia="Calibri"/>
                <w:b/>
              </w:rPr>
            </w:pPr>
          </w:p>
        </w:tc>
        <w:tc>
          <w:tcPr>
            <w:tcW w:w="2536" w:type="dxa"/>
            <w:shd w:val="clear" w:color="auto" w:fill="auto"/>
          </w:tcPr>
          <w:p w:rsidR="00D86C56" w:rsidRDefault="00D86C56" w:rsidP="002347EA">
            <w:r w:rsidRPr="0029755D">
              <w:t>6. Реализует на иностранном языке коммуникативные намерения устно и письменно, используя современные информационно-коммуникационные технологии.</w:t>
            </w:r>
          </w:p>
          <w:p w:rsidR="00D86C56" w:rsidRPr="0029755D" w:rsidRDefault="00D86C56" w:rsidP="002347EA"/>
        </w:tc>
        <w:tc>
          <w:tcPr>
            <w:tcW w:w="2615" w:type="dxa"/>
            <w:shd w:val="clear" w:color="auto" w:fill="auto"/>
          </w:tcPr>
          <w:p w:rsidR="00D86C56" w:rsidRDefault="00D86C56" w:rsidP="002347EA">
            <w:pPr>
              <w:widowControl w:val="0"/>
              <w:tabs>
                <w:tab w:val="left" w:pos="540"/>
              </w:tabs>
              <w:autoSpaceDE w:val="0"/>
              <w:autoSpaceDN w:val="0"/>
              <w:adjustRightInd w:val="0"/>
              <w:contextualSpacing/>
              <w:jc w:val="both"/>
            </w:pPr>
            <w:r w:rsidRPr="00791451">
              <w:rPr>
                <w:b/>
              </w:rPr>
              <w:t xml:space="preserve">Знать </w:t>
            </w:r>
            <w:r w:rsidRPr="0029755D">
              <w:t>особенности личностных качеств и их влияние на процесс общения, роли и ролевые ожидания в общении; источники и механизмы межличностных, групповых конфликтов; основные психологические механизмы и закономерности управления конфликтами.</w:t>
            </w: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Pr="0029755D" w:rsidRDefault="00D8486B" w:rsidP="002347EA">
            <w:pPr>
              <w:widowControl w:val="0"/>
              <w:tabs>
                <w:tab w:val="left" w:pos="540"/>
              </w:tabs>
              <w:autoSpaceDE w:val="0"/>
              <w:autoSpaceDN w:val="0"/>
              <w:adjustRightInd w:val="0"/>
              <w:contextualSpacing/>
              <w:jc w:val="both"/>
            </w:pPr>
          </w:p>
          <w:p w:rsidR="00D86C56" w:rsidRDefault="00D86C56" w:rsidP="002347EA">
            <w:pPr>
              <w:widowControl w:val="0"/>
              <w:tabs>
                <w:tab w:val="left" w:pos="540"/>
              </w:tabs>
              <w:autoSpaceDE w:val="0"/>
              <w:autoSpaceDN w:val="0"/>
              <w:adjustRightInd w:val="0"/>
              <w:contextualSpacing/>
              <w:jc w:val="both"/>
            </w:pPr>
            <w:r w:rsidRPr="00791451">
              <w:rPr>
                <w:b/>
              </w:rPr>
              <w:t>Уметь</w:t>
            </w:r>
            <w:r>
              <w:t xml:space="preserve"> </w:t>
            </w:r>
            <w:r w:rsidRPr="0029755D">
              <w:t>устанавливать и поддерживать контакт при общении; применять техники и приёмы эффективного общения; работать в команде, эффективно и продуктивно взаимодействуя с другими членами команды, организовать взаимодействие в группе.</w:t>
            </w:r>
          </w:p>
        </w:tc>
        <w:tc>
          <w:tcPr>
            <w:tcW w:w="3087" w:type="dxa"/>
            <w:shd w:val="clear" w:color="auto" w:fill="auto"/>
          </w:tcPr>
          <w:p w:rsidR="00D86C56" w:rsidRPr="002A113A" w:rsidRDefault="00D86C56" w:rsidP="002A113A">
            <w:r w:rsidRPr="002A113A">
              <w:rPr>
                <w:b/>
              </w:rPr>
              <w:t>Тест.</w:t>
            </w:r>
            <w:r w:rsidRPr="002A113A">
              <w:t xml:space="preserve"> К коммуникативным технологиям регулирования конфликта относится: </w:t>
            </w:r>
          </w:p>
          <w:p w:rsidR="00D86C56" w:rsidRPr="002A113A" w:rsidRDefault="00D86C56" w:rsidP="002A113A">
            <w:r w:rsidRPr="002A113A">
              <w:t xml:space="preserve">1) работа с неформальными лидерами и микрогруппами, снижение социальной напряженности и укрепления социально-психологического климата в коллективе </w:t>
            </w:r>
          </w:p>
          <w:p w:rsidR="00D86C56" w:rsidRPr="002A113A" w:rsidRDefault="00D86C56" w:rsidP="002A113A">
            <w:r w:rsidRPr="002A113A">
              <w:t xml:space="preserve">2) ликвидация дефицита информации в конфликте </w:t>
            </w:r>
          </w:p>
          <w:p w:rsidR="00D86C56" w:rsidRPr="002A113A" w:rsidRDefault="00D86C56" w:rsidP="002A113A">
            <w:r w:rsidRPr="002A113A">
              <w:t xml:space="preserve">3) организация общения между субъектами конфликтного взаимодействия и их сторонниками </w:t>
            </w:r>
          </w:p>
          <w:p w:rsidR="00D86C56" w:rsidRPr="002A113A" w:rsidRDefault="00D86C56" w:rsidP="002A113A">
            <w:r w:rsidRPr="002A113A">
              <w:t>4) изменение условий взаимодействия сотрудников</w:t>
            </w:r>
          </w:p>
          <w:p w:rsidR="00D86C56" w:rsidRPr="002A113A" w:rsidRDefault="00D86C56" w:rsidP="002A113A">
            <w:pPr>
              <w:widowControl w:val="0"/>
              <w:autoSpaceDE w:val="0"/>
              <w:autoSpaceDN w:val="0"/>
              <w:adjustRightInd w:val="0"/>
            </w:pPr>
            <w:r w:rsidRPr="002A113A">
              <w:t>5) использование методов поощрения и наказания</w:t>
            </w:r>
          </w:p>
          <w:p w:rsidR="00D86C56" w:rsidRPr="002A113A" w:rsidRDefault="00D86C56" w:rsidP="002A113A">
            <w:pPr>
              <w:widowControl w:val="0"/>
              <w:autoSpaceDE w:val="0"/>
              <w:autoSpaceDN w:val="0"/>
              <w:adjustRightInd w:val="0"/>
            </w:pPr>
          </w:p>
          <w:p w:rsidR="00D86C56" w:rsidRPr="002A113A" w:rsidRDefault="00D86C56" w:rsidP="002A113A">
            <w:r w:rsidRPr="002A113A">
              <w:rPr>
                <w:b/>
              </w:rPr>
              <w:t>Задание.</w:t>
            </w:r>
            <w:r w:rsidRPr="002A113A">
              <w:t xml:space="preserve"> Определите, как необходимо отреагировать в данной ситуации, чтобы она не стала конфликтной. Манипулятор. Народ недоволен, что тебя хотят назначить директором по маркетингу... Адресата действительно хотят назначить директором по маркетингу. Наиболее конструктивный ответ: </w:t>
            </w:r>
          </w:p>
          <w:p w:rsidR="00D86C56" w:rsidRPr="002A113A" w:rsidRDefault="00D86C56" w:rsidP="002A113A">
            <w:r w:rsidRPr="002A113A">
              <w:t xml:space="preserve">1) А тебе-то что до этого? </w:t>
            </w:r>
          </w:p>
          <w:p w:rsidR="00D86C56" w:rsidRPr="002A113A" w:rsidRDefault="00D86C56" w:rsidP="002A113A">
            <w:r w:rsidRPr="002A113A">
              <w:t>2) Какого ответа на это заявление ты от меня ждешь?</w:t>
            </w:r>
          </w:p>
          <w:p w:rsidR="00D86C56" w:rsidRPr="002A113A" w:rsidRDefault="00D86C56" w:rsidP="002A113A">
            <w:r w:rsidRPr="002A113A">
              <w:t xml:space="preserve">3) На всех не угодишь, но </w:t>
            </w:r>
            <w:r w:rsidRPr="002A113A">
              <w:lastRenderedPageBreak/>
              <w:t xml:space="preserve">большинство народа меня поддержит, я уверен. </w:t>
            </w:r>
          </w:p>
          <w:p w:rsidR="00D86C56" w:rsidRPr="002A113A" w:rsidRDefault="00D86C56" w:rsidP="002A113A">
            <w:pPr>
              <w:widowControl w:val="0"/>
              <w:autoSpaceDE w:val="0"/>
              <w:autoSpaceDN w:val="0"/>
              <w:adjustRightInd w:val="0"/>
              <w:rPr>
                <w:rFonts w:eastAsia="Calibri"/>
                <w:b/>
              </w:rPr>
            </w:pPr>
            <w:r w:rsidRPr="002A113A">
              <w:t>4) А почему народ недоволен, как ты думаешь? (Объяснить, почему выбран этот ответ, какая техника применена)</w:t>
            </w:r>
          </w:p>
        </w:tc>
      </w:tr>
      <w:tr w:rsidR="00D86C56" w:rsidRPr="007C6D97" w:rsidTr="00CB6F44">
        <w:trPr>
          <w:trHeight w:val="983"/>
        </w:trPr>
        <w:tc>
          <w:tcPr>
            <w:tcW w:w="2110" w:type="dxa"/>
            <w:vMerge/>
            <w:shd w:val="clear" w:color="auto" w:fill="auto"/>
          </w:tcPr>
          <w:p w:rsidR="00D86C56" w:rsidRPr="003A084D" w:rsidRDefault="00D86C56" w:rsidP="002347EA">
            <w:pPr>
              <w:widowControl w:val="0"/>
              <w:autoSpaceDE w:val="0"/>
              <w:autoSpaceDN w:val="0"/>
              <w:adjustRightInd w:val="0"/>
              <w:jc w:val="center"/>
              <w:rPr>
                <w:rFonts w:eastAsia="Calibri"/>
                <w:b/>
              </w:rPr>
            </w:pPr>
          </w:p>
        </w:tc>
        <w:tc>
          <w:tcPr>
            <w:tcW w:w="2536" w:type="dxa"/>
            <w:shd w:val="clear" w:color="auto" w:fill="auto"/>
          </w:tcPr>
          <w:p w:rsidR="00D86C56" w:rsidRDefault="00D86C56" w:rsidP="002347EA">
            <w:r w:rsidRPr="0029755D">
              <w:t>7. Использует приемы публичной речи и делового профессионального дискурса на иностранном языке.</w:t>
            </w:r>
          </w:p>
          <w:p w:rsidR="00D86C56" w:rsidRPr="0029755D" w:rsidRDefault="00D86C56" w:rsidP="002347EA"/>
        </w:tc>
        <w:tc>
          <w:tcPr>
            <w:tcW w:w="2615" w:type="dxa"/>
            <w:shd w:val="clear" w:color="auto" w:fill="auto"/>
          </w:tcPr>
          <w:p w:rsidR="00D86C56" w:rsidRDefault="00D86C56" w:rsidP="002347EA">
            <w:pPr>
              <w:widowControl w:val="0"/>
              <w:tabs>
                <w:tab w:val="left" w:pos="540"/>
              </w:tabs>
              <w:autoSpaceDE w:val="0"/>
              <w:autoSpaceDN w:val="0"/>
              <w:adjustRightInd w:val="0"/>
              <w:contextualSpacing/>
              <w:jc w:val="both"/>
            </w:pPr>
            <w:r w:rsidRPr="00791451">
              <w:rPr>
                <w:b/>
              </w:rPr>
              <w:t>Знать</w:t>
            </w:r>
            <w:r>
              <w:t xml:space="preserve"> психологические особенности публичных выступлений, приемы и техники подготовки и выступления, основы стресс-менеджмента, виды и содержание коммуникативных барьеров.</w:t>
            </w:r>
          </w:p>
          <w:p w:rsidR="00D86C56" w:rsidRDefault="00D86C56" w:rsidP="002347EA">
            <w:pPr>
              <w:widowControl w:val="0"/>
              <w:tabs>
                <w:tab w:val="left" w:pos="540"/>
              </w:tabs>
              <w:autoSpaceDE w:val="0"/>
              <w:autoSpaceDN w:val="0"/>
              <w:adjustRightInd w:val="0"/>
              <w:contextualSpacing/>
              <w:jc w:val="both"/>
            </w:pPr>
            <w:r w:rsidRPr="00791451">
              <w:rPr>
                <w:b/>
              </w:rPr>
              <w:t>Уметь</w:t>
            </w:r>
            <w:r>
              <w:t xml:space="preserve"> применять приемы и способы подготовки и проведения публичных выступлений, способы управления эмоциональными состояниями,  способы управления вниманием аудитории, техники самопрезентации.</w:t>
            </w:r>
          </w:p>
        </w:tc>
        <w:tc>
          <w:tcPr>
            <w:tcW w:w="3087" w:type="dxa"/>
            <w:shd w:val="clear" w:color="auto" w:fill="auto"/>
          </w:tcPr>
          <w:p w:rsidR="00D86C56" w:rsidRPr="002A113A" w:rsidRDefault="00D86C56" w:rsidP="002A113A">
            <w:pPr>
              <w:pStyle w:val="a4"/>
              <w:tabs>
                <w:tab w:val="left" w:pos="426"/>
              </w:tabs>
              <w:spacing w:after="0" w:line="240" w:lineRule="auto"/>
              <w:ind w:left="0"/>
              <w:contextualSpacing/>
              <w:rPr>
                <w:rFonts w:ascii="Times New Roman" w:hAnsi="Times New Roman" w:cs="Times New Roman"/>
                <w:sz w:val="24"/>
                <w:szCs w:val="24"/>
              </w:rPr>
            </w:pPr>
            <w:r w:rsidRPr="002A113A">
              <w:rPr>
                <w:rFonts w:ascii="Times New Roman" w:hAnsi="Times New Roman" w:cs="Times New Roman"/>
                <w:b/>
                <w:sz w:val="24"/>
                <w:szCs w:val="24"/>
              </w:rPr>
              <w:t>Тест.</w:t>
            </w:r>
            <w:r w:rsidRPr="002A113A">
              <w:rPr>
                <w:rFonts w:ascii="Times New Roman" w:hAnsi="Times New Roman" w:cs="Times New Roman"/>
                <w:sz w:val="24"/>
                <w:szCs w:val="24"/>
              </w:rPr>
              <w:t xml:space="preserve"> Способность </w:t>
            </w:r>
            <w:r w:rsidRPr="002A113A">
              <w:rPr>
                <w:rFonts w:ascii="Times New Roman" w:hAnsi="Times New Roman" w:cs="Times New Roman"/>
                <w:iCs/>
                <w:sz w:val="24"/>
                <w:szCs w:val="24"/>
              </w:rPr>
              <w:t xml:space="preserve">к </w:t>
            </w:r>
            <w:r w:rsidRPr="002A113A">
              <w:rPr>
                <w:rFonts w:ascii="Times New Roman" w:hAnsi="Times New Roman" w:cs="Times New Roman"/>
                <w:sz w:val="24"/>
                <w:szCs w:val="24"/>
              </w:rPr>
              <w:t>постижению эмоционального состояния другого человека в форме сопереживания:</w:t>
            </w:r>
          </w:p>
          <w:p w:rsidR="00D86C56" w:rsidRPr="002A113A" w:rsidRDefault="00D86C56" w:rsidP="002A113A">
            <w:pPr>
              <w:numPr>
                <w:ilvl w:val="0"/>
                <w:numId w:val="41"/>
              </w:numPr>
              <w:ind w:left="0" w:firstLine="0"/>
            </w:pPr>
            <w:r w:rsidRPr="002A113A">
              <w:t>рефлексия</w:t>
            </w:r>
          </w:p>
          <w:p w:rsidR="00D86C56" w:rsidRPr="002A113A" w:rsidRDefault="00D86C56" w:rsidP="002A113A">
            <w:pPr>
              <w:numPr>
                <w:ilvl w:val="0"/>
                <w:numId w:val="41"/>
              </w:numPr>
              <w:ind w:left="0" w:firstLine="0"/>
            </w:pPr>
            <w:r w:rsidRPr="002A113A">
              <w:rPr>
                <w:bCs/>
              </w:rPr>
              <w:t>атрибуция</w:t>
            </w:r>
          </w:p>
          <w:p w:rsidR="00D86C56" w:rsidRPr="002A113A" w:rsidRDefault="00D86C56" w:rsidP="002A113A">
            <w:pPr>
              <w:numPr>
                <w:ilvl w:val="0"/>
                <w:numId w:val="41"/>
              </w:numPr>
              <w:ind w:left="0" w:firstLine="0"/>
            </w:pPr>
            <w:r w:rsidRPr="002A113A">
              <w:t>эмпатия</w:t>
            </w:r>
          </w:p>
          <w:p w:rsidR="00D86C56" w:rsidRPr="002A113A" w:rsidRDefault="00D86C56" w:rsidP="002A113A">
            <w:pPr>
              <w:numPr>
                <w:ilvl w:val="0"/>
                <w:numId w:val="41"/>
              </w:numPr>
              <w:ind w:left="0" w:firstLine="0"/>
            </w:pPr>
            <w:r w:rsidRPr="002A113A">
              <w:t>внушение</w:t>
            </w:r>
          </w:p>
          <w:p w:rsidR="00D86C56" w:rsidRPr="002A113A" w:rsidRDefault="00D86C56" w:rsidP="002A113A">
            <w:pPr>
              <w:numPr>
                <w:ilvl w:val="0"/>
                <w:numId w:val="41"/>
              </w:numPr>
              <w:ind w:left="0" w:firstLine="0"/>
            </w:pPr>
            <w:r w:rsidRPr="002A113A">
              <w:t>проекция</w:t>
            </w:r>
          </w:p>
          <w:p w:rsidR="00D86C56" w:rsidRPr="002A113A" w:rsidRDefault="00D86C56" w:rsidP="002A113A">
            <w:pPr>
              <w:pStyle w:val="a4"/>
              <w:tabs>
                <w:tab w:val="left" w:pos="426"/>
              </w:tabs>
              <w:spacing w:after="0" w:line="240" w:lineRule="auto"/>
              <w:ind w:left="0"/>
              <w:contextualSpacing/>
              <w:rPr>
                <w:rFonts w:ascii="Times New Roman" w:hAnsi="Times New Roman" w:cs="Times New Roman"/>
                <w:sz w:val="24"/>
                <w:szCs w:val="24"/>
              </w:rPr>
            </w:pPr>
          </w:p>
          <w:p w:rsidR="00D86C56" w:rsidRPr="002A113A" w:rsidRDefault="00D86C56" w:rsidP="002A113A">
            <w:pPr>
              <w:pStyle w:val="a4"/>
              <w:tabs>
                <w:tab w:val="left" w:pos="426"/>
              </w:tabs>
              <w:spacing w:after="0" w:line="240" w:lineRule="auto"/>
              <w:ind w:left="0"/>
              <w:contextualSpacing/>
              <w:rPr>
                <w:rFonts w:ascii="Times New Roman" w:hAnsi="Times New Roman" w:cs="Times New Roman"/>
                <w:sz w:val="24"/>
                <w:szCs w:val="24"/>
              </w:rPr>
            </w:pPr>
            <w:r w:rsidRPr="002A113A">
              <w:rPr>
                <w:rFonts w:ascii="Times New Roman" w:hAnsi="Times New Roman" w:cs="Times New Roman"/>
                <w:b/>
                <w:sz w:val="24"/>
                <w:szCs w:val="24"/>
              </w:rPr>
              <w:t>Задание.</w:t>
            </w:r>
            <w:r w:rsidRPr="002A113A">
              <w:rPr>
                <w:rFonts w:ascii="Times New Roman" w:hAnsi="Times New Roman" w:cs="Times New Roman"/>
                <w:sz w:val="24"/>
                <w:szCs w:val="24"/>
              </w:rPr>
              <w:t xml:space="preserve"> На переговорах один из участников говорит другому: "Ну, наверное, мне не стоит вдаваться в подробности. Вряд ли вы сможете их понять…" Участник, которому адресована эта реплика, действительно не уверен, что сможет разобраться в технических деталях. Переговоры надо продолжать. </w:t>
            </w:r>
          </w:p>
          <w:p w:rsidR="00D86C56" w:rsidRPr="002A113A" w:rsidRDefault="00D86C56" w:rsidP="002A113A">
            <w:pPr>
              <w:pStyle w:val="a4"/>
              <w:tabs>
                <w:tab w:val="left" w:pos="426"/>
              </w:tabs>
              <w:spacing w:after="0" w:line="240" w:lineRule="auto"/>
              <w:ind w:left="0"/>
              <w:rPr>
                <w:rFonts w:ascii="Times New Roman" w:hAnsi="Times New Roman" w:cs="Times New Roman"/>
                <w:sz w:val="24"/>
                <w:szCs w:val="24"/>
              </w:rPr>
            </w:pPr>
            <w:r w:rsidRPr="002A113A">
              <w:rPr>
                <w:rFonts w:ascii="Times New Roman" w:hAnsi="Times New Roman" w:cs="Times New Roman"/>
                <w:sz w:val="24"/>
                <w:szCs w:val="24"/>
              </w:rPr>
              <w:t>Предложите конструктивный ответ (в виде речевой формулировки).</w:t>
            </w:r>
          </w:p>
          <w:p w:rsidR="00D86C56" w:rsidRPr="002A113A" w:rsidRDefault="00D86C56" w:rsidP="002A113A">
            <w:pPr>
              <w:widowControl w:val="0"/>
              <w:autoSpaceDE w:val="0"/>
              <w:autoSpaceDN w:val="0"/>
              <w:adjustRightInd w:val="0"/>
              <w:rPr>
                <w:rFonts w:eastAsia="Calibri"/>
                <w:b/>
              </w:rPr>
            </w:pPr>
          </w:p>
        </w:tc>
      </w:tr>
      <w:tr w:rsidR="00D86C56" w:rsidRPr="007C6D97" w:rsidTr="002347EA">
        <w:trPr>
          <w:trHeight w:val="1550"/>
        </w:trPr>
        <w:tc>
          <w:tcPr>
            <w:tcW w:w="2110" w:type="dxa"/>
            <w:vMerge/>
            <w:shd w:val="clear" w:color="auto" w:fill="auto"/>
          </w:tcPr>
          <w:p w:rsidR="00D86C56" w:rsidRPr="003A084D" w:rsidRDefault="00D86C56" w:rsidP="002347EA">
            <w:pPr>
              <w:widowControl w:val="0"/>
              <w:autoSpaceDE w:val="0"/>
              <w:autoSpaceDN w:val="0"/>
              <w:adjustRightInd w:val="0"/>
              <w:jc w:val="center"/>
              <w:rPr>
                <w:rFonts w:eastAsia="Calibri"/>
                <w:b/>
              </w:rPr>
            </w:pPr>
          </w:p>
        </w:tc>
        <w:tc>
          <w:tcPr>
            <w:tcW w:w="2536" w:type="dxa"/>
            <w:shd w:val="clear" w:color="auto" w:fill="auto"/>
          </w:tcPr>
          <w:p w:rsidR="00D86C56" w:rsidRDefault="00D86C56" w:rsidP="002347EA">
            <w:r w:rsidRPr="0029755D">
              <w:t>8. Демонстрирует владения основами академической коммуникации и речевого этикета изучаемого иностранного языка.</w:t>
            </w:r>
          </w:p>
          <w:p w:rsidR="00D86C56" w:rsidRPr="0029755D" w:rsidRDefault="00D86C56" w:rsidP="002347EA">
            <w:pPr>
              <w:widowControl w:val="0"/>
              <w:tabs>
                <w:tab w:val="left" w:pos="540"/>
              </w:tabs>
              <w:autoSpaceDE w:val="0"/>
              <w:autoSpaceDN w:val="0"/>
              <w:adjustRightInd w:val="0"/>
              <w:contextualSpacing/>
              <w:jc w:val="both"/>
            </w:pPr>
          </w:p>
        </w:tc>
        <w:tc>
          <w:tcPr>
            <w:tcW w:w="2615" w:type="dxa"/>
            <w:shd w:val="clear" w:color="auto" w:fill="auto"/>
          </w:tcPr>
          <w:p w:rsidR="00D86C56" w:rsidRDefault="00D86C56" w:rsidP="002347EA">
            <w:pPr>
              <w:widowControl w:val="0"/>
              <w:tabs>
                <w:tab w:val="left" w:pos="540"/>
              </w:tabs>
              <w:autoSpaceDE w:val="0"/>
              <w:autoSpaceDN w:val="0"/>
              <w:adjustRightInd w:val="0"/>
              <w:contextualSpacing/>
              <w:jc w:val="both"/>
            </w:pPr>
            <w:r w:rsidRPr="00791451">
              <w:rPr>
                <w:b/>
              </w:rPr>
              <w:t>Знать</w:t>
            </w:r>
            <w:r w:rsidRPr="0029755D">
              <w:t xml:space="preserve"> закономерности формирования межличностных взаимоотношений, особенности этнических, конфессиональных и культурных различий в межличностном профессиональном общении.</w:t>
            </w: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Default="00D8486B" w:rsidP="002347EA">
            <w:pPr>
              <w:widowControl w:val="0"/>
              <w:tabs>
                <w:tab w:val="left" w:pos="540"/>
              </w:tabs>
              <w:autoSpaceDE w:val="0"/>
              <w:autoSpaceDN w:val="0"/>
              <w:adjustRightInd w:val="0"/>
              <w:contextualSpacing/>
              <w:jc w:val="both"/>
            </w:pPr>
          </w:p>
          <w:p w:rsidR="00D8486B" w:rsidRPr="0029755D" w:rsidRDefault="00D8486B" w:rsidP="002347EA">
            <w:pPr>
              <w:widowControl w:val="0"/>
              <w:tabs>
                <w:tab w:val="left" w:pos="540"/>
              </w:tabs>
              <w:autoSpaceDE w:val="0"/>
              <w:autoSpaceDN w:val="0"/>
              <w:adjustRightInd w:val="0"/>
              <w:contextualSpacing/>
              <w:jc w:val="both"/>
            </w:pPr>
          </w:p>
          <w:p w:rsidR="00D86C56" w:rsidRDefault="00D86C56" w:rsidP="002347EA">
            <w:pPr>
              <w:jc w:val="both"/>
            </w:pPr>
            <w:r w:rsidRPr="00791451">
              <w:rPr>
                <w:b/>
              </w:rPr>
              <w:t xml:space="preserve">Уметь </w:t>
            </w:r>
            <w:r>
              <w:t xml:space="preserve"> анализировать основные культурно-коммуникативные особенности представителей других культур, применять правила делового этикета в коммуникативных ситуациях.</w:t>
            </w:r>
          </w:p>
        </w:tc>
        <w:tc>
          <w:tcPr>
            <w:tcW w:w="3087" w:type="dxa"/>
            <w:shd w:val="clear" w:color="auto" w:fill="auto"/>
          </w:tcPr>
          <w:p w:rsidR="00D86C56" w:rsidRPr="002A113A" w:rsidRDefault="00D86C56" w:rsidP="002A113A">
            <w:r w:rsidRPr="002A113A">
              <w:rPr>
                <w:b/>
                <w:bCs/>
              </w:rPr>
              <w:lastRenderedPageBreak/>
              <w:t xml:space="preserve">Тест. </w:t>
            </w:r>
            <w:r w:rsidRPr="002A113A">
              <w:t>Выражения типа «Мужчины руководствуются логикой, а женщины – эмоциями», «Все старики ворчливые», «Американцы в основном едят фастфуд»  являются примерами…</w:t>
            </w:r>
          </w:p>
          <w:p w:rsidR="00D86C56" w:rsidRPr="002A113A" w:rsidRDefault="00D86C56" w:rsidP="002A113A">
            <w:pPr>
              <w:numPr>
                <w:ilvl w:val="0"/>
                <w:numId w:val="43"/>
              </w:numPr>
              <w:tabs>
                <w:tab w:val="left" w:pos="257"/>
              </w:tabs>
              <w:ind w:left="0" w:firstLine="0"/>
            </w:pPr>
            <w:r w:rsidRPr="002A113A">
              <w:t>каузальной атрибуции</w:t>
            </w:r>
          </w:p>
          <w:p w:rsidR="00D86C56" w:rsidRPr="002A113A" w:rsidRDefault="00D86C56" w:rsidP="002A113A">
            <w:pPr>
              <w:numPr>
                <w:ilvl w:val="0"/>
                <w:numId w:val="43"/>
              </w:numPr>
              <w:tabs>
                <w:tab w:val="left" w:pos="257"/>
              </w:tabs>
              <w:ind w:left="0" w:firstLine="0"/>
            </w:pPr>
            <w:r w:rsidRPr="002A113A">
              <w:t>межличностной аттракции</w:t>
            </w:r>
          </w:p>
          <w:p w:rsidR="00D86C56" w:rsidRPr="002A113A" w:rsidRDefault="00D86C56" w:rsidP="002A113A">
            <w:pPr>
              <w:numPr>
                <w:ilvl w:val="0"/>
                <w:numId w:val="43"/>
              </w:numPr>
              <w:tabs>
                <w:tab w:val="left" w:pos="257"/>
              </w:tabs>
              <w:ind w:left="0" w:firstLine="0"/>
            </w:pPr>
            <w:r w:rsidRPr="002A113A">
              <w:t>социальной перцепции</w:t>
            </w:r>
          </w:p>
          <w:p w:rsidR="00D86C56" w:rsidRPr="002A113A" w:rsidRDefault="00D86C56" w:rsidP="002A113A">
            <w:pPr>
              <w:numPr>
                <w:ilvl w:val="0"/>
                <w:numId w:val="43"/>
              </w:numPr>
              <w:tabs>
                <w:tab w:val="left" w:pos="257"/>
              </w:tabs>
              <w:ind w:left="0" w:firstLine="0"/>
            </w:pPr>
            <w:r w:rsidRPr="002A113A">
              <w:t>социального стереотипа</w:t>
            </w:r>
          </w:p>
          <w:p w:rsidR="00D86C56" w:rsidRPr="002A113A" w:rsidRDefault="00D86C56" w:rsidP="002A113A">
            <w:pPr>
              <w:numPr>
                <w:ilvl w:val="0"/>
                <w:numId w:val="43"/>
              </w:numPr>
              <w:tabs>
                <w:tab w:val="left" w:pos="257"/>
              </w:tabs>
              <w:ind w:left="0" w:firstLine="0"/>
            </w:pPr>
            <w:r w:rsidRPr="002A113A">
              <w:t>социальной фасилитации</w:t>
            </w:r>
          </w:p>
          <w:p w:rsidR="00D86C56" w:rsidRDefault="00D86C56" w:rsidP="002A113A">
            <w:pPr>
              <w:tabs>
                <w:tab w:val="left" w:pos="257"/>
              </w:tabs>
              <w:rPr>
                <w:b/>
                <w:bCs/>
              </w:rPr>
            </w:pPr>
          </w:p>
          <w:p w:rsidR="00D8486B" w:rsidRPr="002A113A" w:rsidRDefault="00D8486B" w:rsidP="002A113A">
            <w:pPr>
              <w:tabs>
                <w:tab w:val="left" w:pos="257"/>
              </w:tabs>
              <w:rPr>
                <w:b/>
                <w:bCs/>
              </w:rPr>
            </w:pPr>
          </w:p>
          <w:p w:rsidR="00D86C56" w:rsidRPr="002A113A" w:rsidRDefault="00D86C56" w:rsidP="002A113A">
            <w:r w:rsidRPr="002A113A">
              <w:rPr>
                <w:b/>
                <w:bCs/>
              </w:rPr>
              <w:lastRenderedPageBreak/>
              <w:t>Задание.</w:t>
            </w:r>
            <w:r w:rsidRPr="002A113A">
              <w:rPr>
                <w:bCs/>
              </w:rPr>
              <w:t xml:space="preserve">  В учебниках по психологии делового общения приводится такой совет: «Следует учитывать разницу во взглядах на рукопожатие у иностранцев. Например, при встрече с партнерами из Азии не следует сжимать им ладонь слишком сильно и долго. Наоборот, западноевропейские и американские предприниматели терпеть не могут вялых рукопожатий, поскольку у них ценится атлетизм и энергия. Им следует пожимать руку сильно и энергично».  </w:t>
            </w:r>
            <w:r w:rsidRPr="002A113A">
              <w:t xml:space="preserve">Проанализируйте ситуацию, применяя знания моделей и средств коммуникации.  Предложите рекомендации по использованию невербальных средств общения в межкультурном общении. </w:t>
            </w:r>
          </w:p>
          <w:p w:rsidR="00D86C56" w:rsidRPr="002A113A" w:rsidRDefault="00D86C56" w:rsidP="002A113A">
            <w:pPr>
              <w:widowControl w:val="0"/>
              <w:autoSpaceDE w:val="0"/>
              <w:autoSpaceDN w:val="0"/>
              <w:adjustRightInd w:val="0"/>
              <w:rPr>
                <w:rFonts w:eastAsia="Calibri"/>
                <w:b/>
              </w:rPr>
            </w:pPr>
          </w:p>
        </w:tc>
      </w:tr>
      <w:tr w:rsidR="00D86C56" w:rsidRPr="007C6D97" w:rsidTr="002347EA">
        <w:trPr>
          <w:trHeight w:val="1550"/>
        </w:trPr>
        <w:tc>
          <w:tcPr>
            <w:tcW w:w="2110" w:type="dxa"/>
            <w:vMerge/>
            <w:shd w:val="clear" w:color="auto" w:fill="auto"/>
          </w:tcPr>
          <w:p w:rsidR="00D86C56" w:rsidRPr="003A084D" w:rsidRDefault="00D86C56" w:rsidP="002347EA">
            <w:pPr>
              <w:widowControl w:val="0"/>
              <w:autoSpaceDE w:val="0"/>
              <w:autoSpaceDN w:val="0"/>
              <w:adjustRightInd w:val="0"/>
              <w:jc w:val="center"/>
              <w:rPr>
                <w:rFonts w:eastAsia="Calibri"/>
                <w:b/>
              </w:rPr>
            </w:pPr>
          </w:p>
        </w:tc>
        <w:tc>
          <w:tcPr>
            <w:tcW w:w="2536" w:type="dxa"/>
            <w:shd w:val="clear" w:color="auto" w:fill="auto"/>
          </w:tcPr>
          <w:p w:rsidR="00D86C56" w:rsidRPr="0029755D" w:rsidRDefault="00D86C56" w:rsidP="002347EA">
            <w:pPr>
              <w:widowControl w:val="0"/>
              <w:tabs>
                <w:tab w:val="left" w:pos="540"/>
              </w:tabs>
              <w:autoSpaceDE w:val="0"/>
              <w:autoSpaceDN w:val="0"/>
              <w:adjustRightInd w:val="0"/>
              <w:contextualSpacing/>
              <w:jc w:val="both"/>
            </w:pPr>
            <w:r w:rsidRPr="0029755D">
              <w:t xml:space="preserve">9. Грамотно и эффективно пользуется иноязычными </w:t>
            </w:r>
          </w:p>
          <w:p w:rsidR="00D86C56" w:rsidRDefault="00D86C56" w:rsidP="002347EA">
            <w:r w:rsidRPr="0029755D">
              <w:t>источниками информации.</w:t>
            </w:r>
          </w:p>
          <w:p w:rsidR="00D86C56" w:rsidRPr="0029755D" w:rsidRDefault="00D86C56" w:rsidP="002347EA"/>
        </w:tc>
        <w:tc>
          <w:tcPr>
            <w:tcW w:w="2615" w:type="dxa"/>
            <w:shd w:val="clear" w:color="auto" w:fill="auto"/>
          </w:tcPr>
          <w:p w:rsidR="00D86C56" w:rsidRDefault="00D86C56" w:rsidP="002347EA">
            <w:pPr>
              <w:jc w:val="both"/>
            </w:pPr>
            <w:r w:rsidRPr="00791451">
              <w:rPr>
                <w:b/>
              </w:rPr>
              <w:t>Знать</w:t>
            </w:r>
            <w:r>
              <w:t xml:space="preserve"> </w:t>
            </w:r>
            <w:r w:rsidRPr="00CC120D">
              <w:t>учебную и профессиональную литературу</w:t>
            </w:r>
            <w:r>
              <w:t xml:space="preserve"> по психологическим</w:t>
            </w:r>
            <w:r w:rsidRPr="00CC120D">
              <w:t xml:space="preserve"> проблемам делового общения, в </w:t>
            </w:r>
            <w:r>
              <w:t>том числе иностранные источники.</w:t>
            </w:r>
          </w:p>
          <w:p w:rsidR="00D8486B" w:rsidRDefault="00D8486B" w:rsidP="002347EA">
            <w:pPr>
              <w:jc w:val="both"/>
            </w:pPr>
          </w:p>
          <w:p w:rsidR="00D8486B" w:rsidRPr="00CC120D" w:rsidRDefault="00D8486B" w:rsidP="002347EA">
            <w:pPr>
              <w:jc w:val="both"/>
            </w:pPr>
          </w:p>
          <w:p w:rsidR="00D86C56" w:rsidRDefault="00D86C56" w:rsidP="002347EA">
            <w:pPr>
              <w:jc w:val="both"/>
            </w:pPr>
            <w:r w:rsidRPr="00791451">
              <w:rPr>
                <w:b/>
              </w:rPr>
              <w:t>Уметь</w:t>
            </w:r>
            <w:r>
              <w:t xml:space="preserve"> п</w:t>
            </w:r>
            <w:r w:rsidRPr="00CC120D">
              <w:t>одбирать и использовать источники информации, в том числе иностранные, по психологии делового общения, технологии публичных выступлений, переговоров</w:t>
            </w:r>
            <w:r>
              <w:t>.</w:t>
            </w:r>
          </w:p>
        </w:tc>
        <w:tc>
          <w:tcPr>
            <w:tcW w:w="3087" w:type="dxa"/>
            <w:shd w:val="clear" w:color="auto" w:fill="auto"/>
          </w:tcPr>
          <w:p w:rsidR="00D86C56" w:rsidRPr="002A113A" w:rsidRDefault="00D86C56" w:rsidP="002A113A">
            <w:pPr>
              <w:rPr>
                <w:b/>
              </w:rPr>
            </w:pPr>
            <w:r w:rsidRPr="002A113A">
              <w:rPr>
                <w:b/>
              </w:rPr>
              <w:t>Задание.</w:t>
            </w:r>
            <w:r w:rsidRPr="002A113A">
              <w:t xml:space="preserve"> Предположим, у вас три дня на подготовку к зачету по коммуникативной психологии. Составьте необходимый и достаточный список источников для подготовки к зачету.</w:t>
            </w:r>
          </w:p>
          <w:p w:rsidR="00D86C56" w:rsidRPr="002A113A" w:rsidRDefault="00D86C56" w:rsidP="002A113A">
            <w:pPr>
              <w:rPr>
                <w:b/>
              </w:rPr>
            </w:pPr>
          </w:p>
          <w:p w:rsidR="00D86C56" w:rsidRPr="002A113A" w:rsidRDefault="00D86C56" w:rsidP="002A113A">
            <w:pPr>
              <w:rPr>
                <w:lang w:eastAsia="en-US"/>
              </w:rPr>
            </w:pPr>
            <w:r w:rsidRPr="002A113A">
              <w:rPr>
                <w:b/>
              </w:rPr>
              <w:t>Задание.</w:t>
            </w:r>
            <w:r w:rsidRPr="002A113A">
              <w:t xml:space="preserve"> Найдите на платформе elibrary.ru (cyberleninka.ru, scholargoogle.ru) статьи по психологии общения за последние 3-5 лет, в том числе на иностранном языке (издательство Elsevier). Какова проблематика этих статей? Какие вопросы </w:t>
            </w:r>
            <w:r w:rsidRPr="002A113A">
              <w:lastRenderedPageBreak/>
              <w:t xml:space="preserve">коммуникативной психологии являются актуальными?  </w:t>
            </w:r>
          </w:p>
          <w:p w:rsidR="00D86C56" w:rsidRPr="002A113A" w:rsidRDefault="00D86C56" w:rsidP="002A113A">
            <w:pPr>
              <w:widowControl w:val="0"/>
              <w:autoSpaceDE w:val="0"/>
              <w:autoSpaceDN w:val="0"/>
              <w:adjustRightInd w:val="0"/>
              <w:rPr>
                <w:rFonts w:eastAsia="Calibri"/>
                <w:b/>
              </w:rPr>
            </w:pPr>
          </w:p>
        </w:tc>
      </w:tr>
      <w:tr w:rsidR="00D86C56" w:rsidRPr="007C6D97" w:rsidTr="002347EA">
        <w:trPr>
          <w:trHeight w:val="1550"/>
        </w:trPr>
        <w:tc>
          <w:tcPr>
            <w:tcW w:w="2110" w:type="dxa"/>
            <w:vMerge/>
            <w:shd w:val="clear" w:color="auto" w:fill="auto"/>
          </w:tcPr>
          <w:p w:rsidR="00D86C56" w:rsidRPr="003A084D" w:rsidRDefault="00D86C56" w:rsidP="002347EA">
            <w:pPr>
              <w:widowControl w:val="0"/>
              <w:autoSpaceDE w:val="0"/>
              <w:autoSpaceDN w:val="0"/>
              <w:adjustRightInd w:val="0"/>
              <w:jc w:val="center"/>
              <w:rPr>
                <w:rFonts w:eastAsia="Calibri"/>
                <w:b/>
              </w:rPr>
            </w:pPr>
          </w:p>
        </w:tc>
        <w:tc>
          <w:tcPr>
            <w:tcW w:w="2536" w:type="dxa"/>
            <w:shd w:val="clear" w:color="auto" w:fill="auto"/>
          </w:tcPr>
          <w:p w:rsidR="00D86C56" w:rsidRPr="0029755D" w:rsidRDefault="00D86C56" w:rsidP="002347EA">
            <w:r w:rsidRPr="0029755D">
              <w:t>10. Продуцирует на иностранном языке письменные речевые произведения в соответствии с коммуникативной задачей.</w:t>
            </w:r>
          </w:p>
          <w:p w:rsidR="00D86C56" w:rsidRDefault="00D86C56" w:rsidP="002347EA">
            <w:pPr>
              <w:widowControl w:val="0"/>
              <w:tabs>
                <w:tab w:val="left" w:pos="540"/>
              </w:tabs>
              <w:autoSpaceDE w:val="0"/>
              <w:autoSpaceDN w:val="0"/>
              <w:adjustRightInd w:val="0"/>
              <w:contextualSpacing/>
            </w:pPr>
          </w:p>
        </w:tc>
        <w:tc>
          <w:tcPr>
            <w:tcW w:w="2615" w:type="dxa"/>
            <w:shd w:val="clear" w:color="auto" w:fill="auto"/>
          </w:tcPr>
          <w:p w:rsidR="00D86C56" w:rsidRDefault="00D86C56" w:rsidP="002347EA">
            <w:pPr>
              <w:jc w:val="both"/>
            </w:pPr>
            <w:r w:rsidRPr="00791451">
              <w:rPr>
                <w:b/>
              </w:rPr>
              <w:t>Знать</w:t>
            </w:r>
            <w:r>
              <w:t xml:space="preserve"> виды, специфику социальной перцепции, эффекты, факторы социального восприятия, межличностной аттракции.</w:t>
            </w:r>
          </w:p>
          <w:p w:rsidR="00D8486B" w:rsidRDefault="00D8486B" w:rsidP="002347EA">
            <w:pPr>
              <w:jc w:val="both"/>
            </w:pPr>
          </w:p>
          <w:p w:rsidR="00D8486B" w:rsidRDefault="00D8486B" w:rsidP="002347EA">
            <w:pPr>
              <w:jc w:val="both"/>
            </w:pPr>
          </w:p>
          <w:p w:rsidR="00D8486B" w:rsidRDefault="00D8486B" w:rsidP="002347EA">
            <w:pPr>
              <w:jc w:val="both"/>
            </w:pPr>
          </w:p>
          <w:p w:rsidR="00D86C56" w:rsidRDefault="00D86C56" w:rsidP="002347EA">
            <w:pPr>
              <w:jc w:val="both"/>
            </w:pPr>
            <w:r w:rsidRPr="00791451">
              <w:rPr>
                <w:b/>
              </w:rPr>
              <w:t>Уметь</w:t>
            </w:r>
            <w:r>
              <w:t xml:space="preserve"> выявлять и анализировать эффекты социальной перцепции, коммуникативные барьеры, в том числе в письменной коммуникации, </w:t>
            </w:r>
            <w:r w:rsidRPr="00CC120D">
              <w:t xml:space="preserve">анализировать и создавать письменные тексты в соответствии с </w:t>
            </w:r>
            <w:r>
              <w:t>коммуникативной задачей.</w:t>
            </w:r>
          </w:p>
        </w:tc>
        <w:tc>
          <w:tcPr>
            <w:tcW w:w="3087" w:type="dxa"/>
            <w:shd w:val="clear" w:color="auto" w:fill="auto"/>
          </w:tcPr>
          <w:p w:rsidR="00D86C56" w:rsidRPr="002A113A" w:rsidRDefault="00D86C56" w:rsidP="002A113A">
            <w:r w:rsidRPr="002A113A">
              <w:rPr>
                <w:b/>
              </w:rPr>
              <w:t>Тест.</w:t>
            </w:r>
            <w:r w:rsidRPr="002A113A">
              <w:t xml:space="preserve"> Способ понимания другого человека через уподобление себя ему – это:</w:t>
            </w:r>
          </w:p>
          <w:p w:rsidR="00D86C56" w:rsidRPr="002A113A" w:rsidRDefault="00D86C56" w:rsidP="002A113A">
            <w:pPr>
              <w:pStyle w:val="a4"/>
              <w:numPr>
                <w:ilvl w:val="0"/>
                <w:numId w:val="45"/>
              </w:numPr>
              <w:tabs>
                <w:tab w:val="left" w:pos="257"/>
              </w:tabs>
              <w:spacing w:after="0" w:line="240" w:lineRule="auto"/>
              <w:ind w:left="0" w:firstLine="0"/>
              <w:contextualSpacing/>
              <w:rPr>
                <w:rFonts w:ascii="Times New Roman" w:hAnsi="Times New Roman" w:cs="Times New Roman"/>
                <w:sz w:val="24"/>
                <w:szCs w:val="24"/>
              </w:rPr>
            </w:pPr>
            <w:r w:rsidRPr="002A113A">
              <w:rPr>
                <w:rFonts w:ascii="Times New Roman" w:hAnsi="Times New Roman" w:cs="Times New Roman"/>
                <w:sz w:val="24"/>
                <w:szCs w:val="24"/>
              </w:rPr>
              <w:t>прогнозирование</w:t>
            </w:r>
          </w:p>
          <w:p w:rsidR="00D86C56" w:rsidRPr="002A113A" w:rsidRDefault="00D86C56" w:rsidP="002A113A">
            <w:pPr>
              <w:pStyle w:val="a4"/>
              <w:numPr>
                <w:ilvl w:val="0"/>
                <w:numId w:val="45"/>
              </w:numPr>
              <w:tabs>
                <w:tab w:val="left" w:pos="257"/>
              </w:tabs>
              <w:spacing w:after="0" w:line="240" w:lineRule="auto"/>
              <w:ind w:left="0" w:firstLine="0"/>
              <w:contextualSpacing/>
              <w:rPr>
                <w:rFonts w:ascii="Times New Roman" w:hAnsi="Times New Roman" w:cs="Times New Roman"/>
                <w:sz w:val="24"/>
                <w:szCs w:val="24"/>
              </w:rPr>
            </w:pPr>
            <w:r w:rsidRPr="002A113A">
              <w:rPr>
                <w:rFonts w:ascii="Times New Roman" w:hAnsi="Times New Roman" w:cs="Times New Roman"/>
                <w:sz w:val="24"/>
                <w:szCs w:val="24"/>
              </w:rPr>
              <w:t>аттракция</w:t>
            </w:r>
          </w:p>
          <w:p w:rsidR="00D86C56" w:rsidRPr="002A113A" w:rsidRDefault="00D86C56" w:rsidP="002A113A">
            <w:pPr>
              <w:pStyle w:val="a4"/>
              <w:numPr>
                <w:ilvl w:val="0"/>
                <w:numId w:val="45"/>
              </w:numPr>
              <w:tabs>
                <w:tab w:val="left" w:pos="257"/>
              </w:tabs>
              <w:spacing w:after="0" w:line="240" w:lineRule="auto"/>
              <w:ind w:left="0" w:firstLine="0"/>
              <w:contextualSpacing/>
              <w:rPr>
                <w:rFonts w:ascii="Times New Roman" w:hAnsi="Times New Roman" w:cs="Times New Roman"/>
                <w:sz w:val="24"/>
                <w:szCs w:val="24"/>
              </w:rPr>
            </w:pPr>
            <w:r w:rsidRPr="002A113A">
              <w:rPr>
                <w:rFonts w:ascii="Times New Roman" w:hAnsi="Times New Roman" w:cs="Times New Roman"/>
                <w:sz w:val="24"/>
                <w:szCs w:val="24"/>
              </w:rPr>
              <w:t>идентификация</w:t>
            </w:r>
          </w:p>
          <w:p w:rsidR="00D86C56" w:rsidRPr="002A113A" w:rsidRDefault="00D86C56" w:rsidP="002A113A">
            <w:pPr>
              <w:pStyle w:val="a4"/>
              <w:numPr>
                <w:ilvl w:val="0"/>
                <w:numId w:val="45"/>
              </w:numPr>
              <w:tabs>
                <w:tab w:val="left" w:pos="257"/>
              </w:tabs>
              <w:spacing w:after="0" w:line="240" w:lineRule="auto"/>
              <w:ind w:left="0" w:firstLine="0"/>
              <w:contextualSpacing/>
              <w:rPr>
                <w:rFonts w:ascii="Times New Roman" w:hAnsi="Times New Roman" w:cs="Times New Roman"/>
                <w:sz w:val="24"/>
                <w:szCs w:val="24"/>
              </w:rPr>
            </w:pPr>
            <w:r w:rsidRPr="002A113A">
              <w:rPr>
                <w:rFonts w:ascii="Times New Roman" w:hAnsi="Times New Roman" w:cs="Times New Roman"/>
                <w:sz w:val="24"/>
                <w:szCs w:val="24"/>
              </w:rPr>
              <w:t>рефлексия</w:t>
            </w:r>
          </w:p>
          <w:p w:rsidR="00D86C56" w:rsidRPr="002A113A" w:rsidRDefault="00D86C56" w:rsidP="002A113A">
            <w:pPr>
              <w:pStyle w:val="a4"/>
              <w:numPr>
                <w:ilvl w:val="0"/>
                <w:numId w:val="45"/>
              </w:numPr>
              <w:tabs>
                <w:tab w:val="left" w:pos="257"/>
              </w:tabs>
              <w:spacing w:after="0" w:line="240" w:lineRule="auto"/>
              <w:ind w:left="0" w:firstLine="0"/>
              <w:contextualSpacing/>
              <w:rPr>
                <w:rFonts w:ascii="Times New Roman" w:hAnsi="Times New Roman" w:cs="Times New Roman"/>
                <w:sz w:val="24"/>
                <w:szCs w:val="24"/>
              </w:rPr>
            </w:pPr>
            <w:r w:rsidRPr="002A113A">
              <w:rPr>
                <w:rFonts w:ascii="Times New Roman" w:hAnsi="Times New Roman" w:cs="Times New Roman"/>
                <w:sz w:val="24"/>
                <w:szCs w:val="24"/>
              </w:rPr>
              <w:t>воздействие</w:t>
            </w:r>
          </w:p>
          <w:p w:rsidR="00D86C56" w:rsidRPr="002A113A" w:rsidRDefault="00D86C56" w:rsidP="002A113A">
            <w:pPr>
              <w:pStyle w:val="a4"/>
              <w:spacing w:after="0" w:line="240" w:lineRule="auto"/>
              <w:ind w:left="0"/>
              <w:contextualSpacing/>
              <w:rPr>
                <w:rFonts w:ascii="Times New Roman" w:hAnsi="Times New Roman" w:cs="Times New Roman"/>
                <w:sz w:val="24"/>
                <w:szCs w:val="24"/>
              </w:rPr>
            </w:pPr>
          </w:p>
          <w:p w:rsidR="00D86C56" w:rsidRPr="002A113A" w:rsidRDefault="00D86C56" w:rsidP="002A113A">
            <w:pPr>
              <w:pStyle w:val="aa"/>
              <w:tabs>
                <w:tab w:val="left" w:pos="284"/>
              </w:tabs>
              <w:rPr>
                <w:rFonts w:ascii="Times New Roman" w:eastAsia="Calibri" w:hAnsi="Times New Roman" w:cs="Times New Roman"/>
                <w:sz w:val="24"/>
                <w:szCs w:val="24"/>
              </w:rPr>
            </w:pPr>
            <w:r w:rsidRPr="002A113A">
              <w:rPr>
                <w:rFonts w:ascii="Times New Roman" w:eastAsia="Calibri" w:hAnsi="Times New Roman" w:cs="Times New Roman"/>
                <w:b/>
                <w:sz w:val="24"/>
                <w:szCs w:val="24"/>
              </w:rPr>
              <w:t xml:space="preserve">Задание. </w:t>
            </w:r>
            <w:r w:rsidRPr="002A113A">
              <w:rPr>
                <w:rFonts w:ascii="Times New Roman" w:eastAsia="Calibri" w:hAnsi="Times New Roman" w:cs="Times New Roman"/>
                <w:sz w:val="24"/>
                <w:szCs w:val="24"/>
              </w:rPr>
              <w:t>Проанализируйте ситуацию. Какие особенности социальной перцепции проявились в следующем эксперименте?</w:t>
            </w:r>
          </w:p>
          <w:p w:rsidR="00D86C56" w:rsidRPr="002A113A" w:rsidRDefault="00D86C56" w:rsidP="002A113A">
            <w:pPr>
              <w:pStyle w:val="afd"/>
              <w:tabs>
                <w:tab w:val="left" w:pos="284"/>
              </w:tabs>
              <w:spacing w:before="0" w:beforeAutospacing="0" w:after="0" w:afterAutospacing="0"/>
            </w:pPr>
            <w:r w:rsidRPr="002A113A">
              <w:t xml:space="preserve">Двум группам студентов была показана фотография одного и того же человека. Первой группе было сообщено, что человек на предъявленной фотографии является закоренелым преступником, а второй группе о том же человеке было сказано, что он крупный ученый. После этого каждой группе было предложено составить словесный портрет сфотографированного человека. В первом случае были получены соответствующие характеристики: глубоко посаженные глаза свидетельствовали о затаенной злобе, выдающийся подбородок – о решимости «идти до конца» в преступлении и т.д. Во второй группе те же глубоко посаженные глаза говорили о глубине мысли, а выдающийся подбородок – о силе воли в преодолении трудностей на пути познания и т.д. </w:t>
            </w:r>
          </w:p>
          <w:p w:rsidR="00D86C56" w:rsidRPr="002A113A" w:rsidRDefault="00D86C56" w:rsidP="002A113A">
            <w:pPr>
              <w:widowControl w:val="0"/>
              <w:autoSpaceDE w:val="0"/>
              <w:autoSpaceDN w:val="0"/>
              <w:adjustRightInd w:val="0"/>
              <w:rPr>
                <w:rFonts w:eastAsia="Calibri"/>
                <w:b/>
              </w:rPr>
            </w:pPr>
          </w:p>
        </w:tc>
      </w:tr>
      <w:tr w:rsidR="00CB6F44" w:rsidRPr="007C6D97" w:rsidTr="002347EA">
        <w:trPr>
          <w:trHeight w:val="1550"/>
        </w:trPr>
        <w:tc>
          <w:tcPr>
            <w:tcW w:w="2110" w:type="dxa"/>
            <w:shd w:val="clear" w:color="auto" w:fill="auto"/>
          </w:tcPr>
          <w:p w:rsidR="00A41A93" w:rsidRDefault="00A41A93" w:rsidP="00CB6F44">
            <w:pPr>
              <w:widowControl w:val="0"/>
              <w:autoSpaceDE w:val="0"/>
              <w:autoSpaceDN w:val="0"/>
              <w:adjustRightInd w:val="0"/>
            </w:pPr>
            <w:r>
              <w:lastRenderedPageBreak/>
              <w:t>ОПК -2</w:t>
            </w:r>
          </w:p>
          <w:p w:rsidR="00A41A93" w:rsidRDefault="00CB6F44" w:rsidP="00CB6F44">
            <w:pPr>
              <w:widowControl w:val="0"/>
              <w:autoSpaceDE w:val="0"/>
              <w:autoSpaceDN w:val="0"/>
              <w:adjustRightInd w:val="0"/>
            </w:pPr>
            <w:r w:rsidRPr="0029755D">
              <w:t>Способен применять в практической деятельности знание психолого-педагогических основ и методики обучения иностранным языкам и культурам</w:t>
            </w:r>
          </w:p>
          <w:p w:rsidR="00DB6359" w:rsidRDefault="00DB6359" w:rsidP="00CB6F44">
            <w:pPr>
              <w:widowControl w:val="0"/>
              <w:autoSpaceDE w:val="0"/>
              <w:autoSpaceDN w:val="0"/>
              <w:adjustRightInd w:val="0"/>
            </w:pPr>
          </w:p>
          <w:p w:rsidR="00DB6359" w:rsidRDefault="00DB6359" w:rsidP="00CB6F44">
            <w:pPr>
              <w:widowControl w:val="0"/>
              <w:autoSpaceDE w:val="0"/>
              <w:autoSpaceDN w:val="0"/>
              <w:adjustRightInd w:val="0"/>
            </w:pPr>
          </w:p>
          <w:p w:rsidR="00A41A93" w:rsidRPr="003A084D" w:rsidRDefault="00A41A93" w:rsidP="00A41A93">
            <w:pPr>
              <w:widowControl w:val="0"/>
              <w:autoSpaceDE w:val="0"/>
              <w:autoSpaceDN w:val="0"/>
              <w:adjustRightInd w:val="0"/>
              <w:rPr>
                <w:rFonts w:eastAsia="Calibri"/>
                <w:b/>
              </w:rPr>
            </w:pPr>
          </w:p>
        </w:tc>
        <w:tc>
          <w:tcPr>
            <w:tcW w:w="2536" w:type="dxa"/>
            <w:shd w:val="clear" w:color="auto" w:fill="auto"/>
          </w:tcPr>
          <w:p w:rsidR="00CB6F44" w:rsidRDefault="00CB6F44" w:rsidP="002347EA">
            <w:pPr>
              <w:widowControl w:val="0"/>
              <w:tabs>
                <w:tab w:val="left" w:pos="540"/>
              </w:tabs>
              <w:autoSpaceDE w:val="0"/>
              <w:autoSpaceDN w:val="0"/>
              <w:adjustRightInd w:val="0"/>
              <w:contextualSpacing/>
            </w:pPr>
            <w:r>
              <w:t xml:space="preserve">1. </w:t>
            </w:r>
            <w:r w:rsidRPr="0029755D">
              <w:t>Применяет коммуникативный, деятельностный, когнитивный и социокультурный подходы при обучении иностранным языкам и культурам.</w:t>
            </w:r>
          </w:p>
          <w:p w:rsidR="00CB6F44" w:rsidRPr="0029755D" w:rsidRDefault="00CB6F44" w:rsidP="002347EA">
            <w:pPr>
              <w:widowControl w:val="0"/>
              <w:tabs>
                <w:tab w:val="left" w:pos="540"/>
              </w:tabs>
              <w:autoSpaceDE w:val="0"/>
              <w:autoSpaceDN w:val="0"/>
              <w:adjustRightInd w:val="0"/>
              <w:contextualSpacing/>
            </w:pPr>
          </w:p>
          <w:p w:rsidR="00CB6F44" w:rsidRPr="0029755D" w:rsidRDefault="00CB6F44" w:rsidP="002347EA">
            <w:pPr>
              <w:widowControl w:val="0"/>
              <w:tabs>
                <w:tab w:val="left" w:pos="540"/>
              </w:tabs>
              <w:autoSpaceDE w:val="0"/>
              <w:autoSpaceDN w:val="0"/>
              <w:adjustRightInd w:val="0"/>
              <w:contextualSpacing/>
            </w:pPr>
          </w:p>
        </w:tc>
        <w:tc>
          <w:tcPr>
            <w:tcW w:w="2615" w:type="dxa"/>
            <w:shd w:val="clear" w:color="auto" w:fill="auto"/>
          </w:tcPr>
          <w:p w:rsidR="00CB6F44" w:rsidRDefault="00CB6F44" w:rsidP="002347EA">
            <w:pPr>
              <w:widowControl w:val="0"/>
              <w:tabs>
                <w:tab w:val="left" w:pos="540"/>
              </w:tabs>
              <w:autoSpaceDE w:val="0"/>
              <w:autoSpaceDN w:val="0"/>
              <w:adjustRightInd w:val="0"/>
              <w:contextualSpacing/>
              <w:jc w:val="both"/>
            </w:pPr>
            <w:r w:rsidRPr="00791451">
              <w:rPr>
                <w:b/>
              </w:rPr>
              <w:t>Знать</w:t>
            </w:r>
            <w:r>
              <w:t xml:space="preserve"> психологические подходы к пониманию общения, современные направления изучения общения, развития </w:t>
            </w:r>
            <w:r w:rsidR="00D72527">
              <w:t>коммуникативной компетентности.</w:t>
            </w:r>
          </w:p>
          <w:p w:rsidR="00D72527" w:rsidRDefault="00D72527" w:rsidP="002347EA">
            <w:pPr>
              <w:widowControl w:val="0"/>
              <w:tabs>
                <w:tab w:val="left" w:pos="540"/>
              </w:tabs>
              <w:autoSpaceDE w:val="0"/>
              <w:autoSpaceDN w:val="0"/>
              <w:adjustRightInd w:val="0"/>
              <w:contextualSpacing/>
              <w:jc w:val="both"/>
            </w:pPr>
          </w:p>
          <w:p w:rsidR="00D72527" w:rsidRDefault="00D72527" w:rsidP="002347EA">
            <w:pPr>
              <w:widowControl w:val="0"/>
              <w:tabs>
                <w:tab w:val="left" w:pos="540"/>
              </w:tabs>
              <w:autoSpaceDE w:val="0"/>
              <w:autoSpaceDN w:val="0"/>
              <w:adjustRightInd w:val="0"/>
              <w:contextualSpacing/>
              <w:jc w:val="both"/>
            </w:pPr>
          </w:p>
          <w:p w:rsidR="00D72527" w:rsidRDefault="00D72527" w:rsidP="002347EA">
            <w:pPr>
              <w:widowControl w:val="0"/>
              <w:tabs>
                <w:tab w:val="left" w:pos="540"/>
              </w:tabs>
              <w:autoSpaceDE w:val="0"/>
              <w:autoSpaceDN w:val="0"/>
              <w:adjustRightInd w:val="0"/>
              <w:contextualSpacing/>
              <w:jc w:val="both"/>
            </w:pPr>
          </w:p>
          <w:p w:rsidR="00D72527" w:rsidRDefault="00D72527" w:rsidP="002347EA">
            <w:pPr>
              <w:widowControl w:val="0"/>
              <w:tabs>
                <w:tab w:val="left" w:pos="540"/>
              </w:tabs>
              <w:autoSpaceDE w:val="0"/>
              <w:autoSpaceDN w:val="0"/>
              <w:adjustRightInd w:val="0"/>
              <w:contextualSpacing/>
              <w:jc w:val="both"/>
            </w:pPr>
          </w:p>
          <w:p w:rsidR="00D72527" w:rsidRPr="00CC120D" w:rsidRDefault="00D72527" w:rsidP="002347EA">
            <w:pPr>
              <w:widowControl w:val="0"/>
              <w:tabs>
                <w:tab w:val="left" w:pos="540"/>
              </w:tabs>
              <w:autoSpaceDE w:val="0"/>
              <w:autoSpaceDN w:val="0"/>
              <w:adjustRightInd w:val="0"/>
              <w:contextualSpacing/>
              <w:jc w:val="both"/>
            </w:pPr>
          </w:p>
          <w:p w:rsidR="00CB6F44" w:rsidRDefault="00CB6F44" w:rsidP="002347EA">
            <w:pPr>
              <w:jc w:val="both"/>
            </w:pPr>
            <w:r w:rsidRPr="00791451">
              <w:rPr>
                <w:b/>
              </w:rPr>
              <w:t xml:space="preserve">Уметь </w:t>
            </w:r>
            <w:r>
              <w:t>использовать стратегии и модели общения в различных профессиональных и жизненных ситуациях</w:t>
            </w:r>
          </w:p>
          <w:p w:rsidR="00CB6F44" w:rsidRPr="0029755D" w:rsidRDefault="00CB6F44" w:rsidP="002347EA">
            <w:pPr>
              <w:widowControl w:val="0"/>
              <w:tabs>
                <w:tab w:val="left" w:pos="540"/>
              </w:tabs>
              <w:autoSpaceDE w:val="0"/>
              <w:autoSpaceDN w:val="0"/>
              <w:adjustRightInd w:val="0"/>
              <w:contextualSpacing/>
              <w:jc w:val="both"/>
            </w:pPr>
          </w:p>
        </w:tc>
        <w:tc>
          <w:tcPr>
            <w:tcW w:w="3087" w:type="dxa"/>
            <w:shd w:val="clear" w:color="auto" w:fill="auto"/>
          </w:tcPr>
          <w:p w:rsidR="004E3CF0" w:rsidRPr="002A113A" w:rsidRDefault="004E3CF0" w:rsidP="002A113A">
            <w:pPr>
              <w:rPr>
                <w:rFonts w:eastAsia="Calibri"/>
              </w:rPr>
            </w:pPr>
            <w:r w:rsidRPr="002A113A">
              <w:rPr>
                <w:rFonts w:eastAsia="Calibri"/>
                <w:b/>
              </w:rPr>
              <w:t xml:space="preserve">Тест. </w:t>
            </w:r>
            <w:r w:rsidR="002A113A" w:rsidRPr="002A113A">
              <w:rPr>
                <w:rFonts w:eastAsia="Calibri"/>
              </w:rPr>
              <w:t>Кон</w:t>
            </w:r>
            <w:r w:rsidRPr="002A113A">
              <w:rPr>
                <w:rFonts w:eastAsia="Calibri"/>
              </w:rPr>
              <w:t>груэнтность в общении – это:</w:t>
            </w:r>
          </w:p>
          <w:p w:rsidR="004E3CF0" w:rsidRPr="002A113A" w:rsidRDefault="004E3CF0" w:rsidP="002A113A">
            <w:r w:rsidRPr="002A113A">
              <w:rPr>
                <w:rFonts w:eastAsia="Calibri"/>
                <w:b/>
              </w:rPr>
              <w:t xml:space="preserve"> </w:t>
            </w:r>
            <w:r w:rsidRPr="002A113A">
              <w:t xml:space="preserve">А. Артистизм оратора </w:t>
            </w:r>
          </w:p>
          <w:p w:rsidR="004E3CF0" w:rsidRPr="002A113A" w:rsidRDefault="004E3CF0" w:rsidP="002A113A">
            <w:r w:rsidRPr="002A113A">
              <w:t xml:space="preserve">В. Рассогласованность слов и невербальных проявлений говорящего </w:t>
            </w:r>
          </w:p>
          <w:p w:rsidR="004E3CF0" w:rsidRPr="002A113A" w:rsidRDefault="004E3CF0" w:rsidP="002A113A">
            <w:r w:rsidRPr="002A113A">
              <w:t xml:space="preserve">Б. Согласованность слов и невербальных проявлений говорящего </w:t>
            </w:r>
            <w:r w:rsidRPr="002A113A">
              <w:tab/>
              <w:t>Г. Способ привлечения и удержания внимания слушателей</w:t>
            </w:r>
          </w:p>
          <w:p w:rsidR="004E3CF0" w:rsidRPr="002A113A" w:rsidRDefault="004E3CF0" w:rsidP="002A113A">
            <w:pPr>
              <w:widowControl w:val="0"/>
              <w:autoSpaceDE w:val="0"/>
              <w:autoSpaceDN w:val="0"/>
              <w:adjustRightInd w:val="0"/>
              <w:rPr>
                <w:rFonts w:eastAsia="Calibri"/>
                <w:b/>
              </w:rPr>
            </w:pPr>
          </w:p>
          <w:p w:rsidR="004E3CF0" w:rsidRPr="002A113A" w:rsidRDefault="004E3CF0" w:rsidP="002A113A">
            <w:pPr>
              <w:widowControl w:val="0"/>
              <w:autoSpaceDE w:val="0"/>
              <w:autoSpaceDN w:val="0"/>
              <w:adjustRightInd w:val="0"/>
              <w:rPr>
                <w:rFonts w:eastAsia="Calibri"/>
              </w:rPr>
            </w:pPr>
            <w:r w:rsidRPr="002A113A">
              <w:rPr>
                <w:rFonts w:eastAsia="Calibri"/>
                <w:b/>
              </w:rPr>
              <w:t xml:space="preserve">Задание. </w:t>
            </w:r>
            <w:r w:rsidRPr="002A113A">
              <w:rPr>
                <w:rFonts w:eastAsia="Calibri"/>
              </w:rPr>
              <w:t xml:space="preserve">В аптеку обратился покупатель с рецептом на лекарство, которого не оказалось. Покупатель возмущен, он обвиняет в сложившейся ситуации провизора рецептурного отдела. </w:t>
            </w:r>
          </w:p>
          <w:p w:rsidR="004E3CF0" w:rsidRPr="002A113A" w:rsidRDefault="004E3CF0" w:rsidP="002A113A">
            <w:pPr>
              <w:widowControl w:val="0"/>
              <w:autoSpaceDE w:val="0"/>
              <w:autoSpaceDN w:val="0"/>
              <w:adjustRightInd w:val="0"/>
              <w:rPr>
                <w:rFonts w:eastAsia="Calibri"/>
              </w:rPr>
            </w:pPr>
            <w:r w:rsidRPr="002A113A">
              <w:rPr>
                <w:rFonts w:eastAsia="Calibri"/>
              </w:rPr>
              <w:t>Предложите развитие ситуации, в которой стратегией поведения одного из участников было бы:</w:t>
            </w:r>
          </w:p>
          <w:p w:rsidR="004E3CF0" w:rsidRPr="002A113A" w:rsidRDefault="004E3CF0" w:rsidP="002A113A">
            <w:pPr>
              <w:widowControl w:val="0"/>
              <w:autoSpaceDE w:val="0"/>
              <w:autoSpaceDN w:val="0"/>
              <w:adjustRightInd w:val="0"/>
              <w:rPr>
                <w:rFonts w:eastAsia="Calibri"/>
              </w:rPr>
            </w:pPr>
            <w:r w:rsidRPr="002A113A">
              <w:rPr>
                <w:rFonts w:eastAsia="Calibri"/>
              </w:rPr>
              <w:t>а) компромисс</w:t>
            </w:r>
          </w:p>
          <w:p w:rsidR="00CB6F44" w:rsidRPr="002A113A" w:rsidRDefault="004E3CF0" w:rsidP="002A113A">
            <w:pPr>
              <w:widowControl w:val="0"/>
              <w:autoSpaceDE w:val="0"/>
              <w:autoSpaceDN w:val="0"/>
              <w:adjustRightInd w:val="0"/>
              <w:rPr>
                <w:rFonts w:eastAsia="Calibri"/>
                <w:b/>
              </w:rPr>
            </w:pPr>
            <w:r w:rsidRPr="002A113A">
              <w:rPr>
                <w:rFonts w:eastAsia="Calibri"/>
              </w:rPr>
              <w:t>б) соперничество</w:t>
            </w:r>
          </w:p>
        </w:tc>
      </w:tr>
      <w:tr w:rsidR="00CB6F44" w:rsidRPr="007C6D97" w:rsidTr="002347EA">
        <w:trPr>
          <w:trHeight w:val="1550"/>
        </w:trPr>
        <w:tc>
          <w:tcPr>
            <w:tcW w:w="2110" w:type="dxa"/>
            <w:shd w:val="clear" w:color="auto" w:fill="auto"/>
          </w:tcPr>
          <w:p w:rsidR="00CB6F44" w:rsidRPr="003A084D" w:rsidRDefault="00CB6F44" w:rsidP="002347EA">
            <w:pPr>
              <w:widowControl w:val="0"/>
              <w:autoSpaceDE w:val="0"/>
              <w:autoSpaceDN w:val="0"/>
              <w:adjustRightInd w:val="0"/>
              <w:jc w:val="center"/>
              <w:rPr>
                <w:rFonts w:eastAsia="Calibri"/>
                <w:b/>
              </w:rPr>
            </w:pPr>
          </w:p>
        </w:tc>
        <w:tc>
          <w:tcPr>
            <w:tcW w:w="2536" w:type="dxa"/>
            <w:shd w:val="clear" w:color="auto" w:fill="auto"/>
          </w:tcPr>
          <w:p w:rsidR="00CB6F44" w:rsidRDefault="00CB6F44" w:rsidP="002347EA">
            <w:pPr>
              <w:widowControl w:val="0"/>
              <w:tabs>
                <w:tab w:val="left" w:pos="540"/>
              </w:tabs>
              <w:autoSpaceDE w:val="0"/>
              <w:autoSpaceDN w:val="0"/>
              <w:adjustRightInd w:val="0"/>
              <w:contextualSpacing/>
            </w:pPr>
            <w:r>
              <w:t xml:space="preserve">2. </w:t>
            </w:r>
            <w:r w:rsidRPr="0029755D">
              <w:t xml:space="preserve"> Использует эффективные образовательные технологии и приемы обучения для формирования способности к межкультурной коммуникации.</w:t>
            </w:r>
          </w:p>
        </w:tc>
        <w:tc>
          <w:tcPr>
            <w:tcW w:w="2615" w:type="dxa"/>
            <w:shd w:val="clear" w:color="auto" w:fill="auto"/>
          </w:tcPr>
          <w:p w:rsidR="00CB6F44" w:rsidRDefault="00CB6F44" w:rsidP="002347EA">
            <w:pPr>
              <w:jc w:val="both"/>
            </w:pPr>
            <w:r w:rsidRPr="00791451">
              <w:rPr>
                <w:b/>
              </w:rPr>
              <w:t>Знать</w:t>
            </w:r>
            <w:r>
              <w:t xml:space="preserve"> основные положения и методы психологии общения, технологии и приемы общения в условиях межкультурной коммуникации.</w:t>
            </w:r>
          </w:p>
          <w:p w:rsidR="00CB6F44" w:rsidRPr="00CC120D" w:rsidRDefault="00CB6F44" w:rsidP="002347EA">
            <w:pPr>
              <w:jc w:val="both"/>
            </w:pPr>
            <w:r w:rsidRPr="00791451">
              <w:rPr>
                <w:b/>
              </w:rPr>
              <w:t>Уметь</w:t>
            </w:r>
            <w:r>
              <w:t xml:space="preserve"> применять практические техники для повышения эффективности общения, в том числе в условиях межкультурной коммуникации</w:t>
            </w:r>
          </w:p>
          <w:p w:rsidR="00CB6F44" w:rsidRDefault="00CB6F44" w:rsidP="002347EA">
            <w:pPr>
              <w:widowControl w:val="0"/>
              <w:tabs>
                <w:tab w:val="left" w:pos="540"/>
              </w:tabs>
              <w:autoSpaceDE w:val="0"/>
              <w:autoSpaceDN w:val="0"/>
              <w:adjustRightInd w:val="0"/>
              <w:contextualSpacing/>
              <w:jc w:val="both"/>
            </w:pPr>
          </w:p>
        </w:tc>
        <w:tc>
          <w:tcPr>
            <w:tcW w:w="3087" w:type="dxa"/>
            <w:shd w:val="clear" w:color="auto" w:fill="auto"/>
          </w:tcPr>
          <w:p w:rsidR="0001610B" w:rsidRPr="002A113A" w:rsidRDefault="0001610B" w:rsidP="002A113A">
            <w:pPr>
              <w:pStyle w:val="aa"/>
              <w:spacing w:line="276" w:lineRule="auto"/>
              <w:rPr>
                <w:rFonts w:ascii="Times New Roman" w:hAnsi="Times New Roman" w:cs="Times New Roman"/>
                <w:noProof/>
                <w:sz w:val="24"/>
                <w:szCs w:val="24"/>
                <w:lang w:eastAsia="ru-RU"/>
              </w:rPr>
            </w:pPr>
            <w:r w:rsidRPr="002A113A">
              <w:rPr>
                <w:rFonts w:ascii="Times New Roman" w:hAnsi="Times New Roman" w:cs="Times New Roman"/>
                <w:b/>
                <w:noProof/>
                <w:sz w:val="24"/>
                <w:szCs w:val="24"/>
                <w:lang w:eastAsia="ru-RU"/>
              </w:rPr>
              <w:t>Вопрос.</w:t>
            </w:r>
            <w:r w:rsidRPr="002A113A">
              <w:rPr>
                <w:rFonts w:ascii="Times New Roman" w:hAnsi="Times New Roman" w:cs="Times New Roman"/>
                <w:noProof/>
                <w:sz w:val="24"/>
                <w:szCs w:val="24"/>
                <w:lang w:eastAsia="ru-RU"/>
              </w:rPr>
              <w:t xml:space="preserve"> Каково содержание приема убеждения, называемого «Правило Сократа»?</w:t>
            </w:r>
          </w:p>
          <w:p w:rsidR="0001610B" w:rsidRPr="002A113A" w:rsidRDefault="0001610B" w:rsidP="002A113A">
            <w:pPr>
              <w:rPr>
                <w:b/>
              </w:rPr>
            </w:pPr>
          </w:p>
          <w:p w:rsidR="0001610B" w:rsidRPr="002A113A" w:rsidRDefault="0001610B" w:rsidP="002A113A">
            <w:pPr>
              <w:tabs>
                <w:tab w:val="left" w:pos="399"/>
              </w:tabs>
            </w:pPr>
            <w:r w:rsidRPr="002A113A">
              <w:rPr>
                <w:b/>
              </w:rPr>
              <w:t>Задание.</w:t>
            </w:r>
            <w:r w:rsidRPr="002A113A">
              <w:t xml:space="preserve"> Подберите и обоснуйте приемы публичного выступления в следующих ситуациях: </w:t>
            </w:r>
          </w:p>
          <w:p w:rsidR="0001610B" w:rsidRPr="002A113A" w:rsidRDefault="0001610B" w:rsidP="002A113A">
            <w:pPr>
              <w:pStyle w:val="a4"/>
              <w:numPr>
                <w:ilvl w:val="0"/>
                <w:numId w:val="47"/>
              </w:numPr>
              <w:tabs>
                <w:tab w:val="left" w:pos="399"/>
              </w:tabs>
              <w:spacing w:after="0" w:line="240" w:lineRule="auto"/>
              <w:ind w:left="0" w:firstLine="0"/>
              <w:contextualSpacing/>
              <w:rPr>
                <w:rFonts w:ascii="Times New Roman" w:hAnsi="Times New Roman" w:cs="Times New Roman"/>
                <w:sz w:val="24"/>
                <w:szCs w:val="24"/>
              </w:rPr>
            </w:pPr>
            <w:r w:rsidRPr="002A113A">
              <w:rPr>
                <w:rFonts w:ascii="Times New Roman" w:hAnsi="Times New Roman" w:cs="Times New Roman"/>
                <w:sz w:val="24"/>
                <w:szCs w:val="24"/>
              </w:rPr>
              <w:t>Вы выступаете с презентацией (товаров, услуг и т.п.). Вы видите, что один из ваших  слушателей почти засыпает.</w:t>
            </w:r>
          </w:p>
          <w:p w:rsidR="0001610B" w:rsidRPr="002A113A" w:rsidRDefault="0001610B" w:rsidP="002A113A">
            <w:pPr>
              <w:pStyle w:val="a4"/>
              <w:numPr>
                <w:ilvl w:val="0"/>
                <w:numId w:val="47"/>
              </w:numPr>
              <w:tabs>
                <w:tab w:val="left" w:pos="399"/>
              </w:tabs>
              <w:spacing w:after="0" w:line="240" w:lineRule="auto"/>
              <w:ind w:left="0" w:firstLine="0"/>
              <w:contextualSpacing/>
              <w:rPr>
                <w:rFonts w:ascii="Times New Roman" w:hAnsi="Times New Roman" w:cs="Times New Roman"/>
                <w:sz w:val="24"/>
                <w:szCs w:val="24"/>
              </w:rPr>
            </w:pPr>
            <w:r w:rsidRPr="002A113A">
              <w:rPr>
                <w:rFonts w:ascii="Times New Roman" w:hAnsi="Times New Roman" w:cs="Times New Roman"/>
                <w:sz w:val="24"/>
                <w:szCs w:val="24"/>
              </w:rPr>
              <w:t xml:space="preserve">Вы выступаете с презентацией (товаров, услуг и т.п.). Один из участников презентации </w:t>
            </w:r>
            <w:r w:rsidRPr="002A113A">
              <w:rPr>
                <w:rFonts w:ascii="Times New Roman" w:hAnsi="Times New Roman" w:cs="Times New Roman"/>
                <w:sz w:val="24"/>
                <w:szCs w:val="24"/>
              </w:rPr>
              <w:lastRenderedPageBreak/>
              <w:t>постоянно громко говорит: «Все это ерунда!»</w:t>
            </w:r>
          </w:p>
          <w:p w:rsidR="0001610B" w:rsidRPr="002A113A" w:rsidRDefault="0001610B" w:rsidP="002A113A">
            <w:pPr>
              <w:pStyle w:val="aa"/>
              <w:numPr>
                <w:ilvl w:val="0"/>
                <w:numId w:val="47"/>
              </w:numPr>
              <w:tabs>
                <w:tab w:val="left" w:pos="399"/>
              </w:tabs>
              <w:ind w:left="0" w:firstLine="0"/>
              <w:rPr>
                <w:rFonts w:ascii="Times New Roman" w:hAnsi="Times New Roman" w:cs="Times New Roman"/>
                <w:noProof/>
                <w:sz w:val="24"/>
                <w:szCs w:val="24"/>
                <w:lang w:eastAsia="ru-RU"/>
              </w:rPr>
            </w:pPr>
            <w:r w:rsidRPr="002A113A">
              <w:rPr>
                <w:rFonts w:ascii="Times New Roman" w:hAnsi="Times New Roman" w:cs="Times New Roman"/>
                <w:sz w:val="24"/>
                <w:szCs w:val="24"/>
              </w:rPr>
              <w:t>Вы обнаруживаете, что оставили  конспект своей презентации дома. Без конспекта вы ничего не помните</w:t>
            </w:r>
            <w:r w:rsidRPr="002A113A">
              <w:rPr>
                <w:rFonts w:ascii="Times New Roman" w:hAnsi="Times New Roman" w:cs="Times New Roman"/>
                <w:noProof/>
                <w:sz w:val="24"/>
                <w:szCs w:val="24"/>
                <w:lang w:eastAsia="ru-RU"/>
              </w:rPr>
              <w:t xml:space="preserve"> </w:t>
            </w:r>
          </w:p>
          <w:p w:rsidR="00CB6F44" w:rsidRPr="002A113A" w:rsidRDefault="00CB6F44" w:rsidP="002A113A">
            <w:pPr>
              <w:widowControl w:val="0"/>
              <w:autoSpaceDE w:val="0"/>
              <w:autoSpaceDN w:val="0"/>
              <w:adjustRightInd w:val="0"/>
              <w:rPr>
                <w:rFonts w:eastAsia="Calibri"/>
                <w:b/>
              </w:rPr>
            </w:pPr>
          </w:p>
        </w:tc>
      </w:tr>
    </w:tbl>
    <w:p w:rsidR="00CB6F44" w:rsidRDefault="00CB6F44" w:rsidP="00CB6F44">
      <w:pPr>
        <w:widowControl w:val="0"/>
        <w:spacing w:line="360" w:lineRule="auto"/>
        <w:ind w:firstLine="284"/>
        <w:jc w:val="both"/>
        <w:rPr>
          <w:b/>
          <w:bCs/>
          <w:sz w:val="28"/>
          <w:szCs w:val="28"/>
        </w:rPr>
      </w:pPr>
    </w:p>
    <w:p w:rsidR="00CB6F44" w:rsidRDefault="00CB6F44" w:rsidP="00CB6F44">
      <w:pPr>
        <w:widowControl w:val="0"/>
        <w:spacing w:line="360" w:lineRule="auto"/>
        <w:ind w:firstLine="284"/>
        <w:jc w:val="both"/>
        <w:rPr>
          <w:b/>
          <w:bCs/>
          <w:sz w:val="28"/>
          <w:szCs w:val="28"/>
        </w:rPr>
      </w:pPr>
    </w:p>
    <w:p w:rsidR="00FB38B6" w:rsidRPr="00BE0B8A" w:rsidRDefault="00FB38B6" w:rsidP="00BE0B8A">
      <w:pPr>
        <w:widowControl w:val="0"/>
        <w:spacing w:line="360" w:lineRule="auto"/>
        <w:ind w:firstLine="709"/>
        <w:jc w:val="both"/>
        <w:rPr>
          <w:b/>
          <w:sz w:val="28"/>
          <w:szCs w:val="28"/>
        </w:rPr>
      </w:pPr>
      <w:r w:rsidRPr="00BE0B8A">
        <w:rPr>
          <w:b/>
          <w:iCs/>
          <w:sz w:val="28"/>
          <w:szCs w:val="28"/>
        </w:rPr>
        <w:t xml:space="preserve">Примерный перечень вопросов для </w:t>
      </w:r>
      <w:r w:rsidRPr="00586401">
        <w:rPr>
          <w:b/>
          <w:iCs/>
          <w:sz w:val="28"/>
          <w:szCs w:val="28"/>
        </w:rPr>
        <w:t xml:space="preserve">подготовки к </w:t>
      </w:r>
      <w:r w:rsidR="00586401" w:rsidRPr="00586401">
        <w:rPr>
          <w:b/>
          <w:iCs/>
          <w:sz w:val="28"/>
          <w:szCs w:val="28"/>
        </w:rPr>
        <w:t>зачету</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1. Взаимоотношения как специфический вид отношения человека к человеку, их социально-психологическая характеристика.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2. Понятие общения, его психологическая структура.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3. Вербальные и невербальные средства коммуникации.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4. Коммуникативная сторона общения.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5. Перцептивная сторона общения.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6. Интерактивная сторона общения.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7. Понятие барьера в общении, коммуникативные барьеры и их преодоление.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8. Деловое общение, отличительные черты делового общения, его формы.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9. Техники налаживания эффективной деловой коммуникации.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10. Межнациональные различия деловой коммуникации.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11. Деловая этика и этикет, правила делового этикета.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12. Понятие конфликта и его социальная роль, классификация конфликтов.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13. Типы поведения людей в конфликтных ситуациях.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14. Разрешение конфликтов и стратегии поведения в конфликтных ситуациях.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15. Роль личностных особенностей в деловом общении.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16. Имидж делового человека.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17. Самопрезентация как основная форма деловой коммуникации, пути самопрезентации.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18. Понятие командообразования, особенности коммуникации в команде. </w:t>
      </w:r>
    </w:p>
    <w:p w:rsidR="004461F9" w:rsidRPr="001B77AA" w:rsidRDefault="00AE1AA2" w:rsidP="00F7458F">
      <w:pPr>
        <w:widowControl w:val="0"/>
        <w:spacing w:line="360" w:lineRule="auto"/>
        <w:ind w:firstLine="284"/>
        <w:jc w:val="both"/>
        <w:rPr>
          <w:sz w:val="28"/>
          <w:szCs w:val="28"/>
        </w:rPr>
      </w:pPr>
      <w:r w:rsidRPr="001B77AA">
        <w:rPr>
          <w:sz w:val="28"/>
          <w:szCs w:val="28"/>
        </w:rPr>
        <w:t xml:space="preserve">19. Определение цели и идеи публичного выступления. </w:t>
      </w:r>
    </w:p>
    <w:p w:rsidR="00AE1AA2" w:rsidRPr="001B77AA" w:rsidRDefault="00AE1AA2" w:rsidP="00F7458F">
      <w:pPr>
        <w:widowControl w:val="0"/>
        <w:spacing w:line="360" w:lineRule="auto"/>
        <w:ind w:firstLine="284"/>
        <w:jc w:val="both"/>
        <w:rPr>
          <w:sz w:val="28"/>
          <w:szCs w:val="28"/>
        </w:rPr>
      </w:pPr>
      <w:r w:rsidRPr="001B77AA">
        <w:rPr>
          <w:sz w:val="28"/>
          <w:szCs w:val="28"/>
        </w:rPr>
        <w:lastRenderedPageBreak/>
        <w:t>20. Завоевание и удержание внимания аудитории в публичном выступлении.</w:t>
      </w:r>
    </w:p>
    <w:p w:rsidR="004461F9" w:rsidRPr="001B77AA" w:rsidRDefault="00D56791" w:rsidP="00F7458F">
      <w:pPr>
        <w:widowControl w:val="0"/>
        <w:spacing w:line="360" w:lineRule="auto"/>
        <w:ind w:firstLine="284"/>
        <w:jc w:val="both"/>
        <w:rPr>
          <w:sz w:val="28"/>
          <w:szCs w:val="28"/>
        </w:rPr>
      </w:pPr>
      <w:r w:rsidRPr="001B77AA">
        <w:rPr>
          <w:sz w:val="28"/>
          <w:szCs w:val="28"/>
        </w:rPr>
        <w:t>2</w:t>
      </w:r>
      <w:r w:rsidR="004461F9" w:rsidRPr="001B77AA">
        <w:rPr>
          <w:sz w:val="28"/>
          <w:szCs w:val="28"/>
        </w:rPr>
        <w:t>1</w:t>
      </w:r>
      <w:r w:rsidRPr="001B77AA">
        <w:rPr>
          <w:sz w:val="28"/>
          <w:szCs w:val="28"/>
        </w:rPr>
        <w:t xml:space="preserve">. Техники активного слушания. </w:t>
      </w:r>
    </w:p>
    <w:p w:rsidR="004461F9" w:rsidRPr="001B77AA" w:rsidRDefault="004461F9" w:rsidP="00F7458F">
      <w:pPr>
        <w:widowControl w:val="0"/>
        <w:spacing w:line="360" w:lineRule="auto"/>
        <w:ind w:firstLine="284"/>
        <w:jc w:val="both"/>
        <w:rPr>
          <w:sz w:val="28"/>
          <w:szCs w:val="28"/>
        </w:rPr>
      </w:pPr>
      <w:r w:rsidRPr="001B77AA">
        <w:rPr>
          <w:sz w:val="28"/>
          <w:szCs w:val="28"/>
        </w:rPr>
        <w:t>24</w:t>
      </w:r>
      <w:r w:rsidR="00D56791" w:rsidRPr="001B77AA">
        <w:rPr>
          <w:sz w:val="28"/>
          <w:szCs w:val="28"/>
        </w:rPr>
        <w:t xml:space="preserve">. Технологии управления эмоциями в переговорном процессе. </w:t>
      </w:r>
    </w:p>
    <w:p w:rsidR="007920BF" w:rsidRPr="001B77AA" w:rsidRDefault="004461F9" w:rsidP="00F7458F">
      <w:pPr>
        <w:widowControl w:val="0"/>
        <w:spacing w:line="360" w:lineRule="auto"/>
        <w:ind w:firstLine="284"/>
        <w:jc w:val="both"/>
        <w:rPr>
          <w:sz w:val="28"/>
          <w:szCs w:val="28"/>
        </w:rPr>
      </w:pPr>
      <w:r w:rsidRPr="001B77AA">
        <w:rPr>
          <w:sz w:val="28"/>
          <w:szCs w:val="28"/>
        </w:rPr>
        <w:t>25</w:t>
      </w:r>
      <w:r w:rsidR="00D56791" w:rsidRPr="001B77AA">
        <w:rPr>
          <w:sz w:val="28"/>
          <w:szCs w:val="28"/>
        </w:rPr>
        <w:t xml:space="preserve">. Медиаторская деятельность, ее возможные формы и разновидности, факторы и критерии эффективности, стили и техники. </w:t>
      </w:r>
    </w:p>
    <w:p w:rsidR="007920BF" w:rsidRPr="001B77AA" w:rsidRDefault="007920BF" w:rsidP="00F7458F">
      <w:pPr>
        <w:widowControl w:val="0"/>
        <w:spacing w:line="360" w:lineRule="auto"/>
        <w:ind w:firstLine="284"/>
        <w:jc w:val="both"/>
        <w:rPr>
          <w:sz w:val="28"/>
          <w:szCs w:val="28"/>
        </w:rPr>
      </w:pPr>
      <w:r w:rsidRPr="001B77AA">
        <w:rPr>
          <w:sz w:val="28"/>
          <w:szCs w:val="28"/>
        </w:rPr>
        <w:t>26</w:t>
      </w:r>
      <w:r w:rsidR="00D56791" w:rsidRPr="001B77AA">
        <w:rPr>
          <w:sz w:val="28"/>
          <w:szCs w:val="28"/>
        </w:rPr>
        <w:t xml:space="preserve">. Метод принципиального ведения переговоров Р. Фишера и У. Юри. </w:t>
      </w:r>
    </w:p>
    <w:p w:rsidR="007920BF" w:rsidRPr="001B77AA" w:rsidRDefault="007920BF" w:rsidP="00F7458F">
      <w:pPr>
        <w:widowControl w:val="0"/>
        <w:spacing w:line="360" w:lineRule="auto"/>
        <w:ind w:firstLine="284"/>
        <w:jc w:val="both"/>
        <w:rPr>
          <w:sz w:val="28"/>
          <w:szCs w:val="28"/>
        </w:rPr>
      </w:pPr>
      <w:r w:rsidRPr="001B77AA">
        <w:rPr>
          <w:sz w:val="28"/>
          <w:szCs w:val="28"/>
        </w:rPr>
        <w:t>27</w:t>
      </w:r>
      <w:r w:rsidR="00D56791" w:rsidRPr="001B77AA">
        <w:rPr>
          <w:sz w:val="28"/>
          <w:szCs w:val="28"/>
        </w:rPr>
        <w:t xml:space="preserve">. Модель «взаимных выгод» и модель «уступок – сближения» Дж. Рубина. </w:t>
      </w:r>
    </w:p>
    <w:p w:rsidR="007920BF" w:rsidRPr="001B77AA" w:rsidRDefault="007920BF" w:rsidP="00F7458F">
      <w:pPr>
        <w:widowControl w:val="0"/>
        <w:spacing w:line="360" w:lineRule="auto"/>
        <w:ind w:firstLine="284"/>
        <w:jc w:val="both"/>
        <w:rPr>
          <w:sz w:val="28"/>
          <w:szCs w:val="28"/>
        </w:rPr>
      </w:pPr>
      <w:r w:rsidRPr="001B77AA">
        <w:rPr>
          <w:sz w:val="28"/>
          <w:szCs w:val="28"/>
        </w:rPr>
        <w:t>28</w:t>
      </w:r>
      <w:r w:rsidR="00D56791" w:rsidRPr="001B77AA">
        <w:rPr>
          <w:sz w:val="28"/>
          <w:szCs w:val="28"/>
        </w:rPr>
        <w:t xml:space="preserve">. Модель арбитража. </w:t>
      </w:r>
    </w:p>
    <w:p w:rsidR="007920BF" w:rsidRPr="001B77AA" w:rsidRDefault="007920BF" w:rsidP="00F7458F">
      <w:pPr>
        <w:widowControl w:val="0"/>
        <w:spacing w:line="360" w:lineRule="auto"/>
        <w:ind w:firstLine="284"/>
        <w:jc w:val="both"/>
        <w:rPr>
          <w:sz w:val="28"/>
          <w:szCs w:val="28"/>
        </w:rPr>
      </w:pPr>
      <w:r w:rsidRPr="001B77AA">
        <w:rPr>
          <w:sz w:val="28"/>
          <w:szCs w:val="28"/>
        </w:rPr>
        <w:t>29</w:t>
      </w:r>
      <w:r w:rsidR="00D56791" w:rsidRPr="001B77AA">
        <w:rPr>
          <w:sz w:val="28"/>
          <w:szCs w:val="28"/>
        </w:rPr>
        <w:t xml:space="preserve">. Алгоритм трансактного анализа. </w:t>
      </w:r>
    </w:p>
    <w:p w:rsidR="00FB38B6" w:rsidRPr="001B77AA" w:rsidRDefault="007920BF" w:rsidP="007920BF">
      <w:pPr>
        <w:widowControl w:val="0"/>
        <w:spacing w:line="360" w:lineRule="auto"/>
        <w:ind w:firstLine="284"/>
        <w:jc w:val="both"/>
        <w:rPr>
          <w:b/>
          <w:i/>
          <w:sz w:val="28"/>
          <w:szCs w:val="28"/>
        </w:rPr>
      </w:pPr>
      <w:r w:rsidRPr="001B77AA">
        <w:rPr>
          <w:sz w:val="28"/>
          <w:szCs w:val="28"/>
        </w:rPr>
        <w:t>30</w:t>
      </w:r>
      <w:r w:rsidR="00D56791" w:rsidRPr="001B77AA">
        <w:rPr>
          <w:sz w:val="28"/>
          <w:szCs w:val="28"/>
        </w:rPr>
        <w:t xml:space="preserve">. Применение манипулятивных технологий в переговорном процессе. </w:t>
      </w:r>
    </w:p>
    <w:p w:rsidR="00FB38B6" w:rsidRDefault="00FB38B6" w:rsidP="00C744FE">
      <w:pPr>
        <w:widowControl w:val="0"/>
        <w:spacing w:line="360" w:lineRule="auto"/>
        <w:rPr>
          <w:b/>
          <w:i/>
          <w:sz w:val="28"/>
          <w:szCs w:val="28"/>
          <w:highlight w:val="green"/>
        </w:rPr>
      </w:pPr>
    </w:p>
    <w:p w:rsidR="00FB38B6" w:rsidRDefault="00FB38B6" w:rsidP="00BE543A">
      <w:pPr>
        <w:widowControl w:val="0"/>
        <w:spacing w:line="360" w:lineRule="auto"/>
        <w:ind w:firstLine="284"/>
        <w:jc w:val="both"/>
        <w:rPr>
          <w:b/>
          <w:bCs/>
          <w:sz w:val="28"/>
          <w:szCs w:val="28"/>
        </w:rPr>
      </w:pPr>
      <w:r>
        <w:rPr>
          <w:b/>
          <w:bCs/>
          <w:sz w:val="28"/>
          <w:szCs w:val="28"/>
        </w:rPr>
        <w:t xml:space="preserve">Методические материалы, определяющие процедуры оценивания знаний, умений </w:t>
      </w:r>
    </w:p>
    <w:p w:rsidR="00FB38B6" w:rsidRPr="00427574"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Default="00FB38B6" w:rsidP="00BE543A">
      <w:pPr>
        <w:widowControl w:val="0"/>
        <w:spacing w:line="360" w:lineRule="auto"/>
        <w:ind w:firstLine="284"/>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8" w:name="_Toc27585863"/>
      <w:bookmarkStart w:id="19" w:name="_Toc84880825"/>
      <w:r>
        <w:rPr>
          <w:rFonts w:ascii="Times New Roman" w:hAnsi="Times New Roman"/>
        </w:rPr>
        <w:t>8. Перечень основной и дополнительной учебной литературы, необходимой для освоения дисциплины</w:t>
      </w:r>
      <w:bookmarkEnd w:id="18"/>
      <w:bookmarkEnd w:id="19"/>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EF6319" w:rsidRPr="00746491" w:rsidRDefault="00EF6319" w:rsidP="00746491">
      <w:pPr>
        <w:spacing w:line="360" w:lineRule="auto"/>
        <w:rPr>
          <w:b/>
          <w:sz w:val="28"/>
          <w:szCs w:val="28"/>
        </w:rPr>
      </w:pPr>
      <w:bookmarkStart w:id="20" w:name="_Toc27585865"/>
      <w:r w:rsidRPr="00746491">
        <w:rPr>
          <w:b/>
          <w:sz w:val="28"/>
          <w:szCs w:val="28"/>
        </w:rPr>
        <w:t>а) основная:</w:t>
      </w:r>
    </w:p>
    <w:p w:rsidR="00EF6319" w:rsidRPr="00746491" w:rsidRDefault="00EF6319" w:rsidP="00746491">
      <w:pPr>
        <w:spacing w:line="360" w:lineRule="auto"/>
        <w:jc w:val="both"/>
        <w:rPr>
          <w:sz w:val="28"/>
          <w:szCs w:val="28"/>
        </w:rPr>
      </w:pPr>
      <w:r w:rsidRPr="00746491">
        <w:rPr>
          <w:sz w:val="28"/>
          <w:szCs w:val="28"/>
        </w:rPr>
        <w:t>1.</w:t>
      </w:r>
      <w:r w:rsidRPr="00746491">
        <w:rPr>
          <w:sz w:val="28"/>
          <w:szCs w:val="28"/>
        </w:rPr>
        <w:tab/>
        <w:t>Бороздина, Г. В.  Психология и этика делового общения: учебник и практикум для вузов / Г. В. Бороздина, Н. А. Кормнова; под общей редакцией Г. В. Бороздиной. — Москва: Издательство Юрайт, 2021. — 463 с. — (Высшее образование). — Образовательная платформа Юрайт [сайт]. — URL: https://urait.ru/bcode/468392 (дата обращения: 05.10.2021). — Текст: электронный.</w:t>
      </w:r>
    </w:p>
    <w:p w:rsidR="00EF6319" w:rsidRPr="00746491" w:rsidRDefault="00EF6319" w:rsidP="00746491">
      <w:pPr>
        <w:spacing w:line="360" w:lineRule="auto"/>
        <w:jc w:val="both"/>
        <w:rPr>
          <w:sz w:val="28"/>
          <w:szCs w:val="28"/>
        </w:rPr>
      </w:pPr>
      <w:r w:rsidRPr="00746491">
        <w:rPr>
          <w:sz w:val="28"/>
          <w:szCs w:val="28"/>
        </w:rPr>
        <w:lastRenderedPageBreak/>
        <w:t>2.</w:t>
      </w:r>
      <w:r w:rsidRPr="00746491">
        <w:rPr>
          <w:sz w:val="28"/>
          <w:szCs w:val="28"/>
        </w:rPr>
        <w:tab/>
        <w:t>Корягина, Н. А.  Психология общения: учебник и практикум для вузов / Н. А. Корягина, Н. В. Антонова, С. В. Овсянникова. — Москва: Издательство Юрайт, 2021. — 440 с. — (Высшее образование). — Образовательная платформа Юрайт [сайт]. — URL: https://urait.ru/bcode/469164 (дата обращения: 05.10.2021). — Текст: электронный.</w:t>
      </w:r>
    </w:p>
    <w:p w:rsidR="00EF6319" w:rsidRPr="00746491" w:rsidRDefault="00EF6319" w:rsidP="00746491">
      <w:pPr>
        <w:spacing w:line="360" w:lineRule="auto"/>
        <w:rPr>
          <w:b/>
          <w:sz w:val="28"/>
          <w:szCs w:val="28"/>
        </w:rPr>
      </w:pPr>
      <w:r w:rsidRPr="00746491">
        <w:rPr>
          <w:b/>
          <w:sz w:val="28"/>
          <w:szCs w:val="28"/>
        </w:rPr>
        <w:t>б) дополнительная:</w:t>
      </w:r>
    </w:p>
    <w:p w:rsidR="00EF6319" w:rsidRPr="00746491" w:rsidRDefault="00EF6319" w:rsidP="00746491">
      <w:pPr>
        <w:spacing w:line="360" w:lineRule="auto"/>
        <w:jc w:val="both"/>
        <w:rPr>
          <w:sz w:val="28"/>
          <w:szCs w:val="28"/>
        </w:rPr>
      </w:pPr>
      <w:r w:rsidRPr="00746491">
        <w:rPr>
          <w:sz w:val="28"/>
          <w:szCs w:val="28"/>
        </w:rPr>
        <w:t>3.</w:t>
      </w:r>
      <w:r w:rsidRPr="00746491">
        <w:rPr>
          <w:sz w:val="28"/>
          <w:szCs w:val="28"/>
        </w:rPr>
        <w:tab/>
        <w:t>Емельянов, С. М.  Управление конфликтами в организации: учебник и практикум для вузов / С. М. Емельянов. — 2-е изд., испр. и доп. — Москва: Издательство Юрайт, 2021. — 219 с. — (Высшее образование). — Образовательная платформа Юрайт [сайт]. — URL: https://urait.ru/bcode/472350 (дата обращения: 05.10.2021). — Текст: электронный.</w:t>
      </w:r>
    </w:p>
    <w:p w:rsidR="00EF6319" w:rsidRPr="00746491" w:rsidRDefault="00EF6319" w:rsidP="00746491">
      <w:pPr>
        <w:spacing w:line="360" w:lineRule="auto"/>
        <w:jc w:val="both"/>
        <w:rPr>
          <w:sz w:val="28"/>
          <w:szCs w:val="28"/>
        </w:rPr>
      </w:pPr>
      <w:r w:rsidRPr="00746491">
        <w:rPr>
          <w:sz w:val="28"/>
          <w:szCs w:val="28"/>
        </w:rPr>
        <w:t>4.</w:t>
      </w:r>
      <w:r w:rsidRPr="00746491">
        <w:rPr>
          <w:sz w:val="28"/>
          <w:szCs w:val="28"/>
        </w:rPr>
        <w:tab/>
        <w:t xml:space="preserve">Основы деловой и публичной коммуникации = Bases of business and public communication: практикум / М.В. Полевая [и др.]; Финуниверситет, Каф. "Управление персоналом и психология"; под ред. М.В. Полевой, Е.В. Камневой, Ж.В. Коробановой. — Электронные текстовые данные (1 файл: 0,43 Мб). — Москва: Финуниверситет, 2016. — 1 CD. — Доступ из локальной сети Финуниверситета (чтение). — ЭБ Финуниверситета. - URL: http://elib.fa.ru/rbook/polevaya.pdf. - Текст: электронный. </w:t>
      </w:r>
    </w:p>
    <w:p w:rsidR="00EF6319" w:rsidRPr="00746491" w:rsidRDefault="00EF6319" w:rsidP="00746491">
      <w:pPr>
        <w:spacing w:line="360" w:lineRule="auto"/>
        <w:jc w:val="both"/>
        <w:rPr>
          <w:sz w:val="28"/>
          <w:szCs w:val="28"/>
        </w:rPr>
      </w:pPr>
      <w:r w:rsidRPr="00746491">
        <w:rPr>
          <w:sz w:val="28"/>
          <w:szCs w:val="28"/>
        </w:rPr>
        <w:t>5.</w:t>
      </w:r>
      <w:r w:rsidRPr="00746491">
        <w:rPr>
          <w:sz w:val="28"/>
          <w:szCs w:val="28"/>
        </w:rPr>
        <w:tab/>
        <w:t>Садовская, В. С.  Основы коммуникативной культуры. Психология общения: учебник и практикум для вузов / В. С. Садовская, В. А. Ремизов. — 2-е изд., испр. и доп. — Москва: Издательство Юрайт, 2021. — 169 с. — (Высшее образование). — Образовательная платформа Юрайт [сайт]. — URL: https://urait.ru/bcode/470902 (дата обращения: 07.10.2021). — Текст: электронный.</w:t>
      </w:r>
    </w:p>
    <w:p w:rsidR="00EF6319" w:rsidRPr="00746491" w:rsidRDefault="00EF6319" w:rsidP="00746491">
      <w:pPr>
        <w:spacing w:line="360" w:lineRule="auto"/>
        <w:jc w:val="both"/>
        <w:rPr>
          <w:sz w:val="28"/>
          <w:szCs w:val="28"/>
        </w:rPr>
      </w:pPr>
      <w:r w:rsidRPr="00746491">
        <w:rPr>
          <w:sz w:val="28"/>
          <w:szCs w:val="28"/>
        </w:rPr>
        <w:t>6.</w:t>
      </w:r>
      <w:r w:rsidRPr="00746491">
        <w:rPr>
          <w:sz w:val="28"/>
          <w:szCs w:val="28"/>
        </w:rPr>
        <w:tab/>
        <w:t xml:space="preserve">Таратухина, Ю. В.  Деловые и межкультурные коммуникации: учебник и практикум для вузов / Ю. В. Таратухина, З. К. Авдеева. — Москва: Издательство Юрайт, 2021. — 324 с. — (Высшее образование). — Образовательная платформа Юрайт [сайт]. — URL: </w:t>
      </w:r>
      <w:r w:rsidRPr="00746491">
        <w:rPr>
          <w:sz w:val="28"/>
          <w:szCs w:val="28"/>
        </w:rPr>
        <w:lastRenderedPageBreak/>
        <w:t>https://urait.ru/bcode/469157 (дата обращения: 05.10.2021). — Текст: электронный</w:t>
      </w:r>
    </w:p>
    <w:p w:rsidR="00EF6319" w:rsidRPr="00746491" w:rsidRDefault="00EF6319" w:rsidP="00746491">
      <w:pPr>
        <w:spacing w:line="360" w:lineRule="auto"/>
        <w:rPr>
          <w:sz w:val="28"/>
          <w:szCs w:val="28"/>
        </w:rPr>
      </w:pPr>
    </w:p>
    <w:p w:rsidR="00EF6319" w:rsidRPr="00746491" w:rsidRDefault="00EF6319" w:rsidP="00746491">
      <w:pPr>
        <w:pStyle w:val="1"/>
        <w:widowControl w:val="0"/>
        <w:spacing w:before="0" w:line="360" w:lineRule="auto"/>
        <w:jc w:val="both"/>
        <w:rPr>
          <w:rFonts w:ascii="Times New Roman" w:hAnsi="Times New Roman"/>
          <w:sz w:val="28"/>
          <w:szCs w:val="28"/>
        </w:rPr>
      </w:pPr>
      <w:bookmarkStart w:id="21" w:name="_Toc84880826"/>
      <w:r w:rsidRPr="00746491">
        <w:rPr>
          <w:rFonts w:ascii="Times New Roman" w:hAnsi="Times New Roman"/>
          <w:sz w:val="28"/>
          <w:szCs w:val="28"/>
        </w:rPr>
        <w:t>9. Перечень ресурсов информационно-телекоммуникационной сети «Интернет», необходимых для освоения дисциплины</w:t>
      </w:r>
      <w:bookmarkEnd w:id="21"/>
    </w:p>
    <w:p w:rsidR="00EF6319" w:rsidRPr="00746491" w:rsidRDefault="00EF6319" w:rsidP="00746491">
      <w:pPr>
        <w:spacing w:line="360" w:lineRule="auto"/>
        <w:rPr>
          <w:sz w:val="28"/>
          <w:szCs w:val="28"/>
        </w:rPr>
      </w:pPr>
      <w:r w:rsidRPr="00746491">
        <w:rPr>
          <w:sz w:val="28"/>
          <w:szCs w:val="28"/>
        </w:rPr>
        <w:t>Электронные ресурсы БИК:</w:t>
      </w:r>
    </w:p>
    <w:p w:rsidR="00EF6319" w:rsidRPr="00746491" w:rsidRDefault="00EF6319" w:rsidP="00746491">
      <w:pPr>
        <w:spacing w:line="360" w:lineRule="auto"/>
        <w:rPr>
          <w:sz w:val="28"/>
          <w:szCs w:val="28"/>
        </w:rPr>
      </w:pPr>
      <w:r w:rsidRPr="00746491">
        <w:rPr>
          <w:sz w:val="28"/>
          <w:szCs w:val="28"/>
        </w:rPr>
        <w:t>1.</w:t>
      </w:r>
      <w:r w:rsidRPr="00746491">
        <w:rPr>
          <w:sz w:val="28"/>
          <w:szCs w:val="28"/>
        </w:rPr>
        <w:tab/>
        <w:t>Электронная библиотека Финансового университета (ЭБ) http://elib.fa.ru/</w:t>
      </w:r>
    </w:p>
    <w:p w:rsidR="00EF6319" w:rsidRPr="00746491" w:rsidRDefault="00EF6319" w:rsidP="00746491">
      <w:pPr>
        <w:spacing w:line="360" w:lineRule="auto"/>
        <w:rPr>
          <w:sz w:val="28"/>
          <w:szCs w:val="28"/>
        </w:rPr>
      </w:pPr>
      <w:r w:rsidRPr="00746491">
        <w:rPr>
          <w:sz w:val="28"/>
          <w:szCs w:val="28"/>
        </w:rPr>
        <w:t>2.</w:t>
      </w:r>
      <w:r w:rsidRPr="00746491">
        <w:rPr>
          <w:sz w:val="28"/>
          <w:szCs w:val="28"/>
        </w:rPr>
        <w:tab/>
        <w:t>Электронно-библиотечная система BOOK.RU http://www.book.ru</w:t>
      </w:r>
    </w:p>
    <w:p w:rsidR="00EF6319" w:rsidRPr="00746491" w:rsidRDefault="00EF6319" w:rsidP="00746491">
      <w:pPr>
        <w:spacing w:line="360" w:lineRule="auto"/>
        <w:rPr>
          <w:sz w:val="28"/>
          <w:szCs w:val="28"/>
        </w:rPr>
      </w:pPr>
      <w:r w:rsidRPr="00746491">
        <w:rPr>
          <w:sz w:val="28"/>
          <w:szCs w:val="28"/>
        </w:rPr>
        <w:t>3.</w:t>
      </w:r>
      <w:r w:rsidRPr="00746491">
        <w:rPr>
          <w:sz w:val="28"/>
          <w:szCs w:val="28"/>
        </w:rPr>
        <w:tab/>
        <w:t>Электронно-библиотечная система «Университетская библиотека ОНЛАЙН» http://biblioclub.ru/</w:t>
      </w:r>
    </w:p>
    <w:p w:rsidR="00EF6319" w:rsidRPr="00746491" w:rsidRDefault="00EF6319" w:rsidP="00746491">
      <w:pPr>
        <w:spacing w:line="360" w:lineRule="auto"/>
        <w:rPr>
          <w:sz w:val="28"/>
          <w:szCs w:val="28"/>
        </w:rPr>
      </w:pPr>
      <w:r w:rsidRPr="00746491">
        <w:rPr>
          <w:sz w:val="28"/>
          <w:szCs w:val="28"/>
        </w:rPr>
        <w:t>4.</w:t>
      </w:r>
      <w:r w:rsidRPr="00746491">
        <w:rPr>
          <w:sz w:val="28"/>
          <w:szCs w:val="28"/>
        </w:rPr>
        <w:tab/>
        <w:t>Электронно-библиотечная система Znanium http://www.znanium.com</w:t>
      </w:r>
    </w:p>
    <w:p w:rsidR="00EF6319" w:rsidRPr="00746491" w:rsidRDefault="00EF6319" w:rsidP="00746491">
      <w:pPr>
        <w:spacing w:line="360" w:lineRule="auto"/>
        <w:rPr>
          <w:sz w:val="28"/>
          <w:szCs w:val="28"/>
        </w:rPr>
      </w:pPr>
      <w:r w:rsidRPr="00746491">
        <w:rPr>
          <w:sz w:val="28"/>
          <w:szCs w:val="28"/>
        </w:rPr>
        <w:t>5.</w:t>
      </w:r>
      <w:r w:rsidRPr="00746491">
        <w:rPr>
          <w:sz w:val="28"/>
          <w:szCs w:val="28"/>
        </w:rPr>
        <w:tab/>
        <w:t>Электронно-библиотечная система издательства «ЮРАЙТ» https://urait.ru/</w:t>
      </w:r>
    </w:p>
    <w:p w:rsidR="00EF6319" w:rsidRPr="00746491" w:rsidRDefault="00EF6319" w:rsidP="00746491">
      <w:pPr>
        <w:spacing w:line="360" w:lineRule="auto"/>
        <w:rPr>
          <w:sz w:val="28"/>
          <w:szCs w:val="28"/>
        </w:rPr>
      </w:pPr>
      <w:r w:rsidRPr="00746491">
        <w:rPr>
          <w:sz w:val="28"/>
          <w:szCs w:val="28"/>
        </w:rPr>
        <w:t>6.</w:t>
      </w:r>
      <w:r w:rsidRPr="00746491">
        <w:rPr>
          <w:sz w:val="28"/>
          <w:szCs w:val="28"/>
        </w:rPr>
        <w:tab/>
        <w:t>Электронно-библиотечная система издательства Проспект http://ebs.prospekt.org/books</w:t>
      </w:r>
    </w:p>
    <w:p w:rsidR="00EF6319" w:rsidRPr="00746491" w:rsidRDefault="00EF6319" w:rsidP="00746491">
      <w:pPr>
        <w:spacing w:line="360" w:lineRule="auto"/>
        <w:rPr>
          <w:sz w:val="28"/>
          <w:szCs w:val="28"/>
        </w:rPr>
      </w:pPr>
      <w:r w:rsidRPr="00746491">
        <w:rPr>
          <w:sz w:val="28"/>
          <w:szCs w:val="28"/>
        </w:rPr>
        <w:t>7.</w:t>
      </w:r>
      <w:r w:rsidRPr="00746491">
        <w:rPr>
          <w:sz w:val="28"/>
          <w:szCs w:val="28"/>
        </w:rPr>
        <w:tab/>
        <w:t>Деловая онлайн-библиотека Alpina Digital http://lib.alpinadigital.ru/</w:t>
      </w:r>
    </w:p>
    <w:p w:rsidR="00EF6319" w:rsidRPr="00746491" w:rsidRDefault="00EF6319" w:rsidP="00746491">
      <w:pPr>
        <w:spacing w:line="360" w:lineRule="auto"/>
        <w:rPr>
          <w:sz w:val="28"/>
          <w:szCs w:val="28"/>
        </w:rPr>
      </w:pPr>
      <w:r w:rsidRPr="00746491">
        <w:rPr>
          <w:sz w:val="28"/>
          <w:szCs w:val="28"/>
        </w:rPr>
        <w:t>8.</w:t>
      </w:r>
      <w:r w:rsidRPr="00746491">
        <w:rPr>
          <w:sz w:val="28"/>
          <w:szCs w:val="28"/>
        </w:rPr>
        <w:tab/>
        <w:t>Электронная библиотека Издательского дома «Гребенников» https://grebennikon.ru/</w:t>
      </w:r>
    </w:p>
    <w:p w:rsidR="00EF6319" w:rsidRPr="00746491" w:rsidRDefault="00EF6319" w:rsidP="00746491">
      <w:pPr>
        <w:spacing w:line="360" w:lineRule="auto"/>
        <w:rPr>
          <w:sz w:val="28"/>
          <w:szCs w:val="28"/>
        </w:rPr>
      </w:pPr>
      <w:r w:rsidRPr="00746491">
        <w:rPr>
          <w:sz w:val="28"/>
          <w:szCs w:val="28"/>
        </w:rPr>
        <w:t>9.</w:t>
      </w:r>
      <w:r w:rsidRPr="00746491">
        <w:rPr>
          <w:sz w:val="28"/>
          <w:szCs w:val="28"/>
        </w:rPr>
        <w:tab/>
        <w:t xml:space="preserve">Научная электронная библиотека eLibrary.ru http://elibrary.ru  </w:t>
      </w:r>
    </w:p>
    <w:p w:rsidR="00EF6319" w:rsidRPr="00746491" w:rsidRDefault="00EF6319" w:rsidP="00746491">
      <w:pPr>
        <w:spacing w:line="360" w:lineRule="auto"/>
        <w:rPr>
          <w:sz w:val="28"/>
          <w:szCs w:val="28"/>
        </w:rPr>
      </w:pPr>
      <w:r w:rsidRPr="00746491">
        <w:rPr>
          <w:sz w:val="28"/>
          <w:szCs w:val="28"/>
        </w:rPr>
        <w:t>10.</w:t>
      </w:r>
      <w:r w:rsidRPr="00746491">
        <w:rPr>
          <w:sz w:val="28"/>
          <w:szCs w:val="28"/>
        </w:rPr>
        <w:tab/>
        <w:t>Национальная электронная библиотека http://нэб.рф/</w:t>
      </w:r>
    </w:p>
    <w:p w:rsidR="00EF6319" w:rsidRPr="00746491" w:rsidRDefault="00EF6319" w:rsidP="00746491">
      <w:pPr>
        <w:spacing w:line="360" w:lineRule="auto"/>
        <w:rPr>
          <w:sz w:val="28"/>
          <w:szCs w:val="28"/>
          <w:lang w:val="en-US"/>
        </w:rPr>
      </w:pPr>
      <w:r w:rsidRPr="00746491">
        <w:rPr>
          <w:sz w:val="28"/>
          <w:szCs w:val="28"/>
          <w:lang w:val="en-US"/>
        </w:rPr>
        <w:t>11.</w:t>
      </w:r>
      <w:r w:rsidRPr="00746491">
        <w:rPr>
          <w:sz w:val="28"/>
          <w:szCs w:val="28"/>
          <w:lang w:val="en-US"/>
        </w:rPr>
        <w:tab/>
        <w:t>Academic Reference http://ar.cnki.net/ACADREF</w:t>
      </w:r>
    </w:p>
    <w:p w:rsidR="00EF6319" w:rsidRPr="00746491" w:rsidRDefault="00EF6319" w:rsidP="00746491">
      <w:pPr>
        <w:spacing w:line="360" w:lineRule="auto"/>
        <w:rPr>
          <w:sz w:val="28"/>
          <w:szCs w:val="28"/>
        </w:rPr>
      </w:pPr>
      <w:r w:rsidRPr="00746491">
        <w:rPr>
          <w:sz w:val="28"/>
          <w:szCs w:val="28"/>
        </w:rPr>
        <w:t>12.</w:t>
      </w:r>
      <w:r w:rsidRPr="00746491">
        <w:rPr>
          <w:sz w:val="28"/>
          <w:szCs w:val="28"/>
        </w:rPr>
        <w:tab/>
        <w:t>Пакет баз данных компании EBSCO Publishing, крупнейшего агрегатора научных ресурсов ведущих издательств мира http://search.ebscohost.com</w:t>
      </w:r>
    </w:p>
    <w:p w:rsidR="00EF6319" w:rsidRPr="00746491" w:rsidRDefault="00EF6319" w:rsidP="00746491">
      <w:pPr>
        <w:spacing w:line="360" w:lineRule="auto"/>
        <w:rPr>
          <w:sz w:val="28"/>
          <w:szCs w:val="28"/>
        </w:rPr>
      </w:pPr>
      <w:r w:rsidRPr="00746491">
        <w:rPr>
          <w:sz w:val="28"/>
          <w:szCs w:val="28"/>
        </w:rPr>
        <w:t>13.</w:t>
      </w:r>
      <w:r w:rsidRPr="00746491">
        <w:rPr>
          <w:sz w:val="28"/>
          <w:szCs w:val="28"/>
        </w:rPr>
        <w:tab/>
        <w:t>Электронные продукты издательства Elsevier http://www.sciencedirect.com</w:t>
      </w:r>
    </w:p>
    <w:p w:rsidR="00EF6319" w:rsidRPr="00746491" w:rsidRDefault="00EF6319" w:rsidP="00746491">
      <w:pPr>
        <w:spacing w:line="360" w:lineRule="auto"/>
        <w:rPr>
          <w:sz w:val="28"/>
          <w:szCs w:val="28"/>
          <w:lang w:val="en-US"/>
        </w:rPr>
      </w:pPr>
      <w:r w:rsidRPr="00746491">
        <w:rPr>
          <w:sz w:val="28"/>
          <w:szCs w:val="28"/>
          <w:lang w:val="en-US"/>
        </w:rPr>
        <w:t>14.</w:t>
      </w:r>
      <w:r w:rsidRPr="00746491">
        <w:rPr>
          <w:sz w:val="28"/>
          <w:szCs w:val="28"/>
          <w:lang w:val="en-US"/>
        </w:rPr>
        <w:tab/>
        <w:t>JSTOR Arts &amp; Sciences I Collection http://jstor.org</w:t>
      </w:r>
    </w:p>
    <w:p w:rsidR="00EF6319" w:rsidRPr="00746491" w:rsidRDefault="00EF6319" w:rsidP="00746491">
      <w:pPr>
        <w:spacing w:line="360" w:lineRule="auto"/>
        <w:rPr>
          <w:sz w:val="28"/>
          <w:szCs w:val="28"/>
          <w:lang w:val="en-US"/>
        </w:rPr>
      </w:pPr>
      <w:r w:rsidRPr="00746491">
        <w:rPr>
          <w:sz w:val="28"/>
          <w:szCs w:val="28"/>
          <w:lang w:val="en-US"/>
        </w:rPr>
        <w:t>15.</w:t>
      </w:r>
      <w:r w:rsidRPr="00746491">
        <w:rPr>
          <w:sz w:val="28"/>
          <w:szCs w:val="28"/>
          <w:lang w:val="en-US"/>
        </w:rPr>
        <w:tab/>
        <w:t>Oxford Scholarship Online https://oxford.universitypressscholarship.com/</w:t>
      </w:r>
    </w:p>
    <w:p w:rsidR="00EF6319" w:rsidRPr="00746491" w:rsidRDefault="00EF6319" w:rsidP="00746491">
      <w:pPr>
        <w:spacing w:line="360" w:lineRule="auto"/>
        <w:rPr>
          <w:sz w:val="28"/>
          <w:szCs w:val="28"/>
        </w:rPr>
      </w:pPr>
      <w:r w:rsidRPr="00746491">
        <w:rPr>
          <w:sz w:val="28"/>
          <w:szCs w:val="28"/>
        </w:rPr>
        <w:lastRenderedPageBreak/>
        <w:t>16.</w:t>
      </w:r>
      <w:r w:rsidRPr="00746491">
        <w:rPr>
          <w:sz w:val="28"/>
          <w:szCs w:val="28"/>
        </w:rPr>
        <w:tab/>
        <w:t>Коллекция научных журналов Oxford University Press https://academic.oup.com/journals/</w:t>
      </w:r>
    </w:p>
    <w:p w:rsidR="00EF6319" w:rsidRPr="00746491" w:rsidRDefault="00EF6319" w:rsidP="00746491">
      <w:pPr>
        <w:spacing w:line="360" w:lineRule="auto"/>
        <w:rPr>
          <w:sz w:val="28"/>
          <w:szCs w:val="28"/>
          <w:lang w:val="en-US"/>
        </w:rPr>
      </w:pPr>
      <w:r w:rsidRPr="00746491">
        <w:rPr>
          <w:sz w:val="28"/>
          <w:szCs w:val="28"/>
          <w:lang w:val="en-US"/>
        </w:rPr>
        <w:t>17.</w:t>
      </w:r>
      <w:r w:rsidRPr="00746491">
        <w:rPr>
          <w:sz w:val="28"/>
          <w:szCs w:val="28"/>
          <w:lang w:val="en-US"/>
        </w:rPr>
        <w:tab/>
        <w:t xml:space="preserve">ProQuest: </w:t>
      </w:r>
      <w:r w:rsidRPr="00746491">
        <w:rPr>
          <w:sz w:val="28"/>
          <w:szCs w:val="28"/>
        </w:rPr>
        <w:t>База</w:t>
      </w:r>
      <w:r w:rsidRPr="00746491">
        <w:rPr>
          <w:sz w:val="28"/>
          <w:szCs w:val="28"/>
          <w:lang w:val="en-US"/>
        </w:rPr>
        <w:t xml:space="preserve"> </w:t>
      </w:r>
      <w:r w:rsidRPr="00746491">
        <w:rPr>
          <w:sz w:val="28"/>
          <w:szCs w:val="28"/>
        </w:rPr>
        <w:t>данных</w:t>
      </w:r>
      <w:r w:rsidRPr="00746491">
        <w:rPr>
          <w:sz w:val="28"/>
          <w:szCs w:val="28"/>
          <w:lang w:val="en-US"/>
        </w:rPr>
        <w:t xml:space="preserve"> Business Ebook Subscription </w:t>
      </w:r>
      <w:r w:rsidRPr="00746491">
        <w:rPr>
          <w:sz w:val="28"/>
          <w:szCs w:val="28"/>
        </w:rPr>
        <w:t>на</w:t>
      </w:r>
      <w:r w:rsidRPr="00746491">
        <w:rPr>
          <w:sz w:val="28"/>
          <w:szCs w:val="28"/>
          <w:lang w:val="en-US"/>
        </w:rPr>
        <w:t xml:space="preserve"> </w:t>
      </w:r>
      <w:r w:rsidRPr="00746491">
        <w:rPr>
          <w:sz w:val="28"/>
          <w:szCs w:val="28"/>
        </w:rPr>
        <w:t>платформе</w:t>
      </w:r>
      <w:r w:rsidRPr="00746491">
        <w:rPr>
          <w:sz w:val="28"/>
          <w:szCs w:val="28"/>
          <w:lang w:val="en-US"/>
        </w:rPr>
        <w:t xml:space="preserve"> Ebook Central‎ https://search.proquest.com/</w:t>
      </w:r>
    </w:p>
    <w:p w:rsidR="00EF6319" w:rsidRPr="00746491" w:rsidRDefault="00EF6319" w:rsidP="00746491">
      <w:pPr>
        <w:spacing w:line="360" w:lineRule="auto"/>
        <w:rPr>
          <w:sz w:val="28"/>
          <w:szCs w:val="28"/>
          <w:lang w:val="en-US"/>
        </w:rPr>
      </w:pPr>
      <w:r w:rsidRPr="00746491">
        <w:rPr>
          <w:sz w:val="28"/>
          <w:szCs w:val="28"/>
          <w:lang w:val="en-US"/>
        </w:rPr>
        <w:t>18.</w:t>
      </w:r>
      <w:r w:rsidRPr="00746491">
        <w:rPr>
          <w:sz w:val="28"/>
          <w:szCs w:val="28"/>
          <w:lang w:val="en-US"/>
        </w:rPr>
        <w:tab/>
        <w:t>ProQuest Dissertations &amp; Theses A&amp;I https://search.proquest.com/</w:t>
      </w:r>
    </w:p>
    <w:p w:rsidR="00EF6319" w:rsidRPr="00746491" w:rsidRDefault="00EF6319" w:rsidP="00746491">
      <w:pPr>
        <w:spacing w:line="360" w:lineRule="auto"/>
        <w:rPr>
          <w:sz w:val="28"/>
          <w:szCs w:val="28"/>
          <w:lang w:val="en-US"/>
        </w:rPr>
      </w:pPr>
      <w:r w:rsidRPr="00746491">
        <w:rPr>
          <w:sz w:val="28"/>
          <w:szCs w:val="28"/>
          <w:lang w:val="en-US"/>
        </w:rPr>
        <w:t>19.</w:t>
      </w:r>
      <w:r w:rsidRPr="00746491">
        <w:rPr>
          <w:sz w:val="28"/>
          <w:szCs w:val="28"/>
          <w:lang w:val="en-US"/>
        </w:rPr>
        <w:tab/>
        <w:t>Scopus https://www.scopus.com</w:t>
      </w:r>
    </w:p>
    <w:p w:rsidR="00EF6319" w:rsidRPr="00746491" w:rsidRDefault="00EF6319" w:rsidP="00746491">
      <w:pPr>
        <w:spacing w:line="360" w:lineRule="auto"/>
        <w:rPr>
          <w:sz w:val="28"/>
          <w:szCs w:val="28"/>
          <w:lang w:val="en-US"/>
        </w:rPr>
      </w:pPr>
      <w:r w:rsidRPr="00746491">
        <w:rPr>
          <w:sz w:val="28"/>
          <w:szCs w:val="28"/>
          <w:lang w:val="en-US"/>
        </w:rPr>
        <w:t>20.</w:t>
      </w:r>
      <w:r w:rsidRPr="00746491">
        <w:rPr>
          <w:sz w:val="28"/>
          <w:szCs w:val="28"/>
          <w:lang w:val="en-US"/>
        </w:rPr>
        <w:tab/>
      </w:r>
      <w:r w:rsidRPr="00746491">
        <w:rPr>
          <w:sz w:val="28"/>
          <w:szCs w:val="28"/>
        </w:rPr>
        <w:t>Электронная</w:t>
      </w:r>
      <w:r w:rsidRPr="00746491">
        <w:rPr>
          <w:sz w:val="28"/>
          <w:szCs w:val="28"/>
          <w:lang w:val="en-US"/>
        </w:rPr>
        <w:t xml:space="preserve"> </w:t>
      </w:r>
      <w:r w:rsidRPr="00746491">
        <w:rPr>
          <w:sz w:val="28"/>
          <w:szCs w:val="28"/>
        </w:rPr>
        <w:t>коллекция</w:t>
      </w:r>
      <w:r w:rsidRPr="00746491">
        <w:rPr>
          <w:sz w:val="28"/>
          <w:szCs w:val="28"/>
          <w:lang w:val="en-US"/>
        </w:rPr>
        <w:t xml:space="preserve"> </w:t>
      </w:r>
      <w:r w:rsidRPr="00746491">
        <w:rPr>
          <w:sz w:val="28"/>
          <w:szCs w:val="28"/>
        </w:rPr>
        <w:t>книг</w:t>
      </w:r>
      <w:r w:rsidRPr="00746491">
        <w:rPr>
          <w:sz w:val="28"/>
          <w:szCs w:val="28"/>
          <w:lang w:val="en-US"/>
        </w:rPr>
        <w:t xml:space="preserve"> </w:t>
      </w:r>
      <w:r w:rsidRPr="00746491">
        <w:rPr>
          <w:sz w:val="28"/>
          <w:szCs w:val="28"/>
        </w:rPr>
        <w:t>издательства</w:t>
      </w:r>
      <w:r w:rsidRPr="00746491">
        <w:rPr>
          <w:sz w:val="28"/>
          <w:szCs w:val="28"/>
          <w:lang w:val="en-US"/>
        </w:rPr>
        <w:t xml:space="preserve"> Springer:  Springer eBooks http://link.springer.com/</w:t>
      </w:r>
    </w:p>
    <w:p w:rsidR="00EF6319" w:rsidRPr="00746491" w:rsidRDefault="00EF6319" w:rsidP="00746491">
      <w:pPr>
        <w:spacing w:line="360" w:lineRule="auto"/>
        <w:rPr>
          <w:sz w:val="28"/>
          <w:szCs w:val="28"/>
          <w:lang w:val="en-US"/>
        </w:rPr>
      </w:pPr>
      <w:r w:rsidRPr="00746491">
        <w:rPr>
          <w:sz w:val="28"/>
          <w:szCs w:val="28"/>
          <w:lang w:val="en-US"/>
        </w:rPr>
        <w:t>21.</w:t>
      </w:r>
      <w:r w:rsidRPr="00746491">
        <w:rPr>
          <w:sz w:val="28"/>
          <w:szCs w:val="28"/>
          <w:lang w:val="en-US"/>
        </w:rPr>
        <w:tab/>
        <w:t>Web of Science http://apps.webofknowledge.com</w:t>
      </w:r>
    </w:p>
    <w:p w:rsidR="00EF6319" w:rsidRPr="00746491" w:rsidRDefault="00EF6319" w:rsidP="00746491">
      <w:pPr>
        <w:spacing w:line="360" w:lineRule="auto"/>
        <w:rPr>
          <w:sz w:val="28"/>
          <w:szCs w:val="28"/>
        </w:rPr>
      </w:pPr>
      <w:r w:rsidRPr="00746491">
        <w:rPr>
          <w:sz w:val="28"/>
          <w:szCs w:val="28"/>
        </w:rPr>
        <w:t>22.</w:t>
      </w:r>
      <w:r w:rsidRPr="00746491">
        <w:rPr>
          <w:sz w:val="28"/>
          <w:szCs w:val="28"/>
        </w:rPr>
        <w:tab/>
        <w:t>Цифровой архив научных журналов: http://arch.neicon.ru/xmlui/</w:t>
      </w:r>
    </w:p>
    <w:p w:rsidR="00EF6319" w:rsidRPr="00746491" w:rsidRDefault="00EF6319" w:rsidP="00746491">
      <w:pPr>
        <w:spacing w:line="360" w:lineRule="auto"/>
        <w:rPr>
          <w:sz w:val="28"/>
          <w:szCs w:val="28"/>
          <w:lang w:val="en-US"/>
        </w:rPr>
      </w:pPr>
      <w:r w:rsidRPr="00746491">
        <w:rPr>
          <w:sz w:val="28"/>
          <w:szCs w:val="28"/>
          <w:lang w:val="en-US"/>
        </w:rPr>
        <w:t>- Annual Reviews</w:t>
      </w:r>
    </w:p>
    <w:p w:rsidR="00EF6319" w:rsidRPr="00746491" w:rsidRDefault="00EF6319" w:rsidP="00746491">
      <w:pPr>
        <w:spacing w:line="360" w:lineRule="auto"/>
        <w:rPr>
          <w:sz w:val="28"/>
          <w:szCs w:val="28"/>
          <w:lang w:val="en-US"/>
        </w:rPr>
      </w:pPr>
      <w:r w:rsidRPr="00746491">
        <w:rPr>
          <w:sz w:val="28"/>
          <w:szCs w:val="28"/>
          <w:lang w:val="en-US"/>
        </w:rPr>
        <w:t>-Cambridge University Press</w:t>
      </w:r>
    </w:p>
    <w:p w:rsidR="00EF6319" w:rsidRPr="00746491" w:rsidRDefault="00EF6319" w:rsidP="00746491">
      <w:pPr>
        <w:spacing w:line="360" w:lineRule="auto"/>
        <w:rPr>
          <w:sz w:val="28"/>
          <w:szCs w:val="28"/>
          <w:lang w:val="en-US"/>
        </w:rPr>
      </w:pPr>
      <w:r w:rsidRPr="00746491">
        <w:rPr>
          <w:sz w:val="28"/>
          <w:szCs w:val="28"/>
          <w:lang w:val="en-US"/>
        </w:rPr>
        <w:t>- The Institute of Physics (IOP) Publishing</w:t>
      </w:r>
    </w:p>
    <w:p w:rsidR="00EF6319" w:rsidRPr="00746491" w:rsidRDefault="00EF6319" w:rsidP="00746491">
      <w:pPr>
        <w:spacing w:line="360" w:lineRule="auto"/>
        <w:rPr>
          <w:sz w:val="28"/>
          <w:szCs w:val="28"/>
          <w:lang w:val="en-US"/>
        </w:rPr>
      </w:pPr>
      <w:r w:rsidRPr="00746491">
        <w:rPr>
          <w:sz w:val="28"/>
          <w:szCs w:val="28"/>
          <w:lang w:val="en-US"/>
        </w:rPr>
        <w:t xml:space="preserve">- Nature  </w:t>
      </w:r>
    </w:p>
    <w:p w:rsidR="00EF6319" w:rsidRPr="00746491" w:rsidRDefault="00EF6319" w:rsidP="00746491">
      <w:pPr>
        <w:spacing w:line="360" w:lineRule="auto"/>
        <w:rPr>
          <w:sz w:val="28"/>
          <w:szCs w:val="28"/>
          <w:lang w:val="en-US"/>
        </w:rPr>
      </w:pPr>
      <w:r w:rsidRPr="00746491">
        <w:rPr>
          <w:sz w:val="28"/>
          <w:szCs w:val="28"/>
          <w:lang w:val="en-US"/>
        </w:rPr>
        <w:t>- Oxford University Press</w:t>
      </w:r>
    </w:p>
    <w:p w:rsidR="00EF6319" w:rsidRPr="00746491" w:rsidRDefault="00EF6319" w:rsidP="00746491">
      <w:pPr>
        <w:spacing w:line="360" w:lineRule="auto"/>
        <w:rPr>
          <w:sz w:val="28"/>
          <w:szCs w:val="28"/>
          <w:lang w:val="en-US"/>
        </w:rPr>
      </w:pPr>
      <w:r w:rsidRPr="00746491">
        <w:rPr>
          <w:sz w:val="28"/>
          <w:szCs w:val="28"/>
          <w:lang w:val="en-US"/>
        </w:rPr>
        <w:t>- Royal Society of Chemistry</w:t>
      </w:r>
    </w:p>
    <w:p w:rsidR="00EF6319" w:rsidRPr="00746491" w:rsidRDefault="00EF6319" w:rsidP="00746491">
      <w:pPr>
        <w:spacing w:line="360" w:lineRule="auto"/>
        <w:rPr>
          <w:sz w:val="28"/>
          <w:szCs w:val="28"/>
          <w:lang w:val="en-US"/>
        </w:rPr>
      </w:pPr>
      <w:r w:rsidRPr="00746491">
        <w:rPr>
          <w:sz w:val="28"/>
          <w:szCs w:val="28"/>
          <w:lang w:val="en-US"/>
        </w:rPr>
        <w:t>- SAGE Publications</w:t>
      </w:r>
    </w:p>
    <w:p w:rsidR="00EF6319" w:rsidRPr="00746491" w:rsidRDefault="00EF6319" w:rsidP="00746491">
      <w:pPr>
        <w:spacing w:line="360" w:lineRule="auto"/>
        <w:rPr>
          <w:sz w:val="28"/>
          <w:szCs w:val="28"/>
          <w:lang w:val="en-US"/>
        </w:rPr>
      </w:pPr>
      <w:r w:rsidRPr="00746491">
        <w:rPr>
          <w:sz w:val="28"/>
          <w:szCs w:val="28"/>
          <w:lang w:val="en-US"/>
        </w:rPr>
        <w:t>- Science</w:t>
      </w:r>
    </w:p>
    <w:p w:rsidR="00EF6319" w:rsidRPr="007C173B" w:rsidRDefault="00EF6319" w:rsidP="00746491">
      <w:pPr>
        <w:spacing w:line="360" w:lineRule="auto"/>
        <w:rPr>
          <w:sz w:val="28"/>
          <w:szCs w:val="28"/>
          <w:lang w:val="en-US"/>
        </w:rPr>
      </w:pPr>
      <w:r w:rsidRPr="00746491">
        <w:rPr>
          <w:sz w:val="28"/>
          <w:szCs w:val="28"/>
          <w:lang w:val="en-US"/>
        </w:rPr>
        <w:t>- Taylor &amp; Francis Group</w:t>
      </w:r>
    </w:p>
    <w:p w:rsidR="00746491" w:rsidRPr="007C173B" w:rsidRDefault="00746491" w:rsidP="00746491">
      <w:pPr>
        <w:spacing w:line="360" w:lineRule="auto"/>
        <w:rPr>
          <w:sz w:val="28"/>
          <w:szCs w:val="28"/>
          <w:lang w:val="en-US"/>
        </w:rPr>
      </w:pPr>
    </w:p>
    <w:p w:rsidR="00FB38B6" w:rsidRDefault="00FB38B6" w:rsidP="00BE543A">
      <w:pPr>
        <w:pStyle w:val="1"/>
        <w:widowControl w:val="0"/>
        <w:spacing w:before="0" w:line="360" w:lineRule="auto"/>
        <w:jc w:val="center"/>
        <w:rPr>
          <w:rFonts w:ascii="Times New Roman" w:hAnsi="Times New Roman"/>
        </w:rPr>
      </w:pPr>
      <w:bookmarkStart w:id="22" w:name="_Toc84880827"/>
      <w:r>
        <w:rPr>
          <w:rFonts w:ascii="Times New Roman" w:hAnsi="Times New Roman"/>
        </w:rPr>
        <w:t>10. Методические указания для обучающихся по освоению дисциплины</w:t>
      </w:r>
      <w:bookmarkEnd w:id="20"/>
      <w:bookmarkEnd w:id="22"/>
    </w:p>
    <w:p w:rsidR="00E21A8E" w:rsidRDefault="009423F7" w:rsidP="00B82A1D">
      <w:pPr>
        <w:spacing w:line="360" w:lineRule="auto"/>
        <w:ind w:firstLine="567"/>
        <w:jc w:val="both"/>
        <w:rPr>
          <w:sz w:val="28"/>
        </w:rPr>
      </w:pPr>
      <w:bookmarkStart w:id="23" w:name="_Toc507533541"/>
      <w:r w:rsidRPr="009423F7">
        <w:rPr>
          <w:sz w:val="28"/>
        </w:rPr>
        <w:t>Самостоятельное изучение дисциплины «</w:t>
      </w:r>
      <w:r w:rsidR="00586401">
        <w:rPr>
          <w:sz w:val="28"/>
        </w:rPr>
        <w:t>Коммуникативная психология</w:t>
      </w:r>
      <w:r w:rsidRPr="009423F7">
        <w:rPr>
          <w:sz w:val="28"/>
        </w:rPr>
        <w:t xml:space="preserve">» рекомендуется начать с уяснения теоретических основ, затем перейти к изучению различных техник, например, техник активного слушания. В целях успешного освоения учебного курса студенту необходимо периодически после изучения очередной темы обращаться к самоконтролю с использованием имеющихся вопросов к зачету. </w:t>
      </w:r>
    </w:p>
    <w:p w:rsidR="009423F7" w:rsidRDefault="009423F7" w:rsidP="00B82A1D">
      <w:pPr>
        <w:spacing w:line="360" w:lineRule="auto"/>
        <w:ind w:firstLine="567"/>
        <w:jc w:val="both"/>
        <w:rPr>
          <w:sz w:val="28"/>
        </w:rPr>
      </w:pPr>
      <w:r w:rsidRPr="009423F7">
        <w:rPr>
          <w:sz w:val="28"/>
        </w:rPr>
        <w:t xml:space="preserve">Студенту рекомендуется не ограничиваться при изучении темы только учебником, необходимо конспектировать лекции, изучать методические </w:t>
      </w:r>
      <w:r w:rsidRPr="009423F7">
        <w:rPr>
          <w:sz w:val="28"/>
        </w:rPr>
        <w:lastRenderedPageBreak/>
        <w:t xml:space="preserve">рекомендации, издаваемые </w:t>
      </w:r>
      <w:r w:rsidR="00E21A8E">
        <w:rPr>
          <w:sz w:val="28"/>
        </w:rPr>
        <w:t>Департаментом психологии и развития человеческого капитала.</w:t>
      </w:r>
      <w:r w:rsidRPr="009423F7">
        <w:rPr>
          <w:sz w:val="28"/>
        </w:rPr>
        <w:t xml:space="preserve"> Для улучшения качества освоения материала необходимо в день лекции повторно изучить сделанный на занятиях конспект, повторить новые понятия, составить структурно-логическую схему лекции. Освоение курса требует выполнения заданий по самостоятельной работе.</w:t>
      </w:r>
    </w:p>
    <w:p w:rsidR="00394D21" w:rsidRDefault="00394D21" w:rsidP="00B82A1D">
      <w:pPr>
        <w:spacing w:line="360" w:lineRule="auto"/>
        <w:ind w:firstLine="567"/>
        <w:jc w:val="both"/>
        <w:rPr>
          <w:sz w:val="28"/>
        </w:rPr>
      </w:pPr>
      <w:r w:rsidRPr="00394D21">
        <w:rPr>
          <w:sz w:val="28"/>
        </w:rPr>
        <w:t>При возникновении сложностей по усвоению программного материала необходимо посещать консультации по дисциплине, задавать уточняющие вопросы на лекциях и практических занятиях, а также выполнять дополнительно тренировочные задания.</w:t>
      </w:r>
    </w:p>
    <w:p w:rsidR="00EA173C" w:rsidRDefault="00EA173C" w:rsidP="00EA173C">
      <w:pPr>
        <w:spacing w:line="360" w:lineRule="auto"/>
        <w:ind w:firstLine="567"/>
        <w:jc w:val="both"/>
        <w:rPr>
          <w:sz w:val="28"/>
        </w:rPr>
      </w:pPr>
      <w:r w:rsidRPr="00DA40E1">
        <w:rPr>
          <w:sz w:val="28"/>
        </w:rPr>
        <w:t xml:space="preserve">Студентам </w:t>
      </w:r>
      <w:r>
        <w:rPr>
          <w:sz w:val="28"/>
        </w:rPr>
        <w:t>необходимо</w:t>
      </w:r>
      <w:r w:rsidRPr="00DA40E1">
        <w:rPr>
          <w:sz w:val="28"/>
        </w:rPr>
        <w:t xml:space="preserve">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w:t>
      </w:r>
      <w:r>
        <w:rPr>
          <w:sz w:val="28"/>
        </w:rPr>
        <w:t>ректора № 1040_о от 11.05.2021) и данной рабочей программой дисциплины.</w:t>
      </w:r>
    </w:p>
    <w:p w:rsidR="002A113A" w:rsidRDefault="002A113A" w:rsidP="00EA173C">
      <w:pPr>
        <w:spacing w:line="360" w:lineRule="auto"/>
        <w:ind w:firstLine="567"/>
        <w:jc w:val="both"/>
        <w:rPr>
          <w:sz w:val="28"/>
        </w:rPr>
      </w:pPr>
    </w:p>
    <w:p w:rsidR="00FB38B6" w:rsidRPr="005C10E7" w:rsidRDefault="00EA173C" w:rsidP="005C10E7">
      <w:pPr>
        <w:pStyle w:val="1"/>
        <w:widowControl w:val="0"/>
        <w:spacing w:before="0" w:line="360" w:lineRule="auto"/>
        <w:jc w:val="both"/>
        <w:rPr>
          <w:rFonts w:ascii="Times New Roman" w:hAnsi="Times New Roman"/>
        </w:rPr>
      </w:pPr>
      <w:bookmarkStart w:id="24" w:name="_Toc27156607"/>
      <w:bookmarkStart w:id="25" w:name="_Toc27585866"/>
      <w:bookmarkStart w:id="26" w:name="_Toc84880828"/>
      <w:r>
        <w:rPr>
          <w:rFonts w:ascii="Times New Roman" w:hAnsi="Times New Roman"/>
        </w:rPr>
        <w:t>1</w:t>
      </w:r>
      <w:r w:rsidR="00FB38B6" w:rsidRPr="005C10E7">
        <w:rPr>
          <w:rFonts w:ascii="Times New Roman" w:hAnsi="Times New Roman"/>
        </w:rPr>
        <w:t>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bookmarkEnd w:id="24"/>
      <w:bookmarkEnd w:id="25"/>
      <w:bookmarkEnd w:id="26"/>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FB38B6" w:rsidRPr="00EA04F4" w:rsidRDefault="00FB38B6" w:rsidP="00B82A1D">
      <w:pPr>
        <w:spacing w:line="360" w:lineRule="auto"/>
        <w:jc w:val="both"/>
        <w:rPr>
          <w:sz w:val="28"/>
          <w:lang w:val="en-US"/>
        </w:rPr>
      </w:pPr>
      <w:r w:rsidRPr="00EA04F4">
        <w:rPr>
          <w:sz w:val="28"/>
          <w:lang w:val="en-US"/>
        </w:rPr>
        <w:t xml:space="preserve">1. </w:t>
      </w:r>
      <w:r w:rsidRPr="00B82A1D">
        <w:rPr>
          <w:sz w:val="28"/>
          <w:lang w:val="en-US"/>
        </w:rPr>
        <w:t>Windows</w:t>
      </w:r>
      <w:r w:rsidRPr="00EA04F4">
        <w:rPr>
          <w:sz w:val="28"/>
          <w:lang w:val="en-US"/>
        </w:rPr>
        <w:t xml:space="preserve">, </w:t>
      </w:r>
      <w:r w:rsidRPr="00B82A1D">
        <w:rPr>
          <w:sz w:val="28"/>
          <w:lang w:val="en-US"/>
        </w:rPr>
        <w:t>Microsoft</w:t>
      </w:r>
      <w:r w:rsidR="00EA173C" w:rsidRPr="00EA04F4">
        <w:rPr>
          <w:sz w:val="28"/>
          <w:lang w:val="en-US"/>
        </w:rPr>
        <w:t xml:space="preserve"> </w:t>
      </w:r>
      <w:r w:rsidRPr="00B82A1D">
        <w:rPr>
          <w:sz w:val="28"/>
          <w:lang w:val="en-US"/>
        </w:rPr>
        <w:t>Office</w:t>
      </w:r>
      <w:r w:rsidRPr="00EA04F4">
        <w:rPr>
          <w:sz w:val="28"/>
          <w:lang w:val="en-US"/>
        </w:rPr>
        <w:t>.</w:t>
      </w:r>
    </w:p>
    <w:p w:rsidR="00FB38B6" w:rsidRPr="00EA04F4" w:rsidRDefault="00FB38B6" w:rsidP="00B82A1D">
      <w:pPr>
        <w:spacing w:line="360" w:lineRule="auto"/>
        <w:jc w:val="both"/>
        <w:rPr>
          <w:sz w:val="28"/>
          <w:lang w:val="en-US"/>
        </w:rPr>
      </w:pPr>
      <w:r w:rsidRPr="00EA04F4">
        <w:rPr>
          <w:sz w:val="28"/>
          <w:lang w:val="en-US"/>
        </w:rPr>
        <w:t xml:space="preserve">2. </w:t>
      </w:r>
      <w:r w:rsidRPr="00B82A1D">
        <w:rPr>
          <w:sz w:val="28"/>
        </w:rPr>
        <w:t>Антивирус</w:t>
      </w:r>
      <w:r w:rsidRPr="00EA04F4">
        <w:rPr>
          <w:sz w:val="28"/>
          <w:lang w:val="en-US"/>
        </w:rPr>
        <w:t xml:space="preserve"> </w:t>
      </w:r>
      <w:r w:rsidRPr="00B82A1D">
        <w:rPr>
          <w:sz w:val="28"/>
          <w:lang w:val="en-US"/>
        </w:rPr>
        <w:t>ESET</w:t>
      </w:r>
      <w:r w:rsidR="00EA173C" w:rsidRPr="00EA04F4">
        <w:rPr>
          <w:sz w:val="28"/>
          <w:lang w:val="en-US"/>
        </w:rPr>
        <w:t xml:space="preserve"> </w:t>
      </w:r>
      <w:r w:rsidRPr="00B82A1D">
        <w:rPr>
          <w:sz w:val="28"/>
          <w:lang w:val="en-US"/>
        </w:rPr>
        <w:t>Endpoint</w:t>
      </w:r>
      <w:r w:rsidR="00EA173C" w:rsidRPr="00EA04F4">
        <w:rPr>
          <w:sz w:val="28"/>
          <w:lang w:val="en-US"/>
        </w:rPr>
        <w:t xml:space="preserve"> </w:t>
      </w:r>
      <w:r w:rsidRPr="00B82A1D">
        <w:rPr>
          <w:sz w:val="28"/>
          <w:lang w:val="en-US"/>
        </w:rPr>
        <w:t>Security</w:t>
      </w:r>
    </w:p>
    <w:p w:rsidR="00FB38B6" w:rsidRPr="00B82A1D" w:rsidRDefault="00FB38B6" w:rsidP="00B82A1D">
      <w:pPr>
        <w:spacing w:line="360" w:lineRule="auto"/>
        <w:jc w:val="both"/>
        <w:rPr>
          <w:b/>
          <w:sz w:val="28"/>
        </w:rPr>
      </w:pPr>
      <w:r w:rsidRPr="00B82A1D">
        <w:rPr>
          <w:b/>
          <w:sz w:val="28"/>
        </w:rPr>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lastRenderedPageBreak/>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27" w:name="_Toc27585867"/>
      <w:bookmarkStart w:id="28" w:name="_Toc84880829"/>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27"/>
      <w:bookmarkEnd w:id="28"/>
    </w:p>
    <w:p w:rsidR="00636513" w:rsidRPr="00636513" w:rsidRDefault="00636513" w:rsidP="00636513">
      <w:pPr>
        <w:spacing w:line="360" w:lineRule="auto"/>
        <w:jc w:val="both"/>
        <w:rPr>
          <w:sz w:val="28"/>
          <w:szCs w:val="28"/>
        </w:rPr>
      </w:pPr>
      <w:r w:rsidRPr="00636513">
        <w:rPr>
          <w:sz w:val="28"/>
          <w:szCs w:val="28"/>
        </w:rPr>
        <w:t>Для осуществления образовательного процесса по дисциплине «</w:t>
      </w:r>
      <w:r w:rsidR="00586401">
        <w:rPr>
          <w:sz w:val="28"/>
          <w:szCs w:val="28"/>
        </w:rPr>
        <w:t>Коммуникативная психология</w:t>
      </w:r>
      <w:r w:rsidRPr="00636513">
        <w:rPr>
          <w:sz w:val="28"/>
          <w:szCs w:val="28"/>
        </w:rPr>
        <w:t>» следует использовать аудитории, оснащенные компьютером и видеопроцессором для демонстрации презентаций, с доступом в Интернет.</w:t>
      </w:r>
    </w:p>
    <w:sectPr w:rsidR="00636513" w:rsidRPr="00636513" w:rsidSect="00F769E5">
      <w:footerReference w:type="default" r:id="rId10"/>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57C0" w:rsidRDefault="002957C0">
      <w:r>
        <w:separator/>
      </w:r>
    </w:p>
  </w:endnote>
  <w:endnote w:type="continuationSeparator" w:id="0">
    <w:p w:rsidR="002957C0" w:rsidRDefault="00295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7EA" w:rsidRDefault="00073D48">
    <w:pPr>
      <w:pStyle w:val="ae"/>
      <w:jc w:val="right"/>
    </w:pPr>
    <w:r>
      <w:fldChar w:fldCharType="begin"/>
    </w:r>
    <w:r>
      <w:instrText xml:space="preserve"> PAGE   \* MERGEFORMAT </w:instrText>
    </w:r>
    <w:r>
      <w:fldChar w:fldCharType="separate"/>
    </w:r>
    <w:r w:rsidR="00775219">
      <w:rPr>
        <w:noProof/>
      </w:rPr>
      <w:t>4</w:t>
    </w:r>
    <w:r>
      <w:rPr>
        <w:noProof/>
      </w:rPr>
      <w:fldChar w:fldCharType="end"/>
    </w:r>
  </w:p>
  <w:p w:rsidR="002347EA" w:rsidRDefault="002347E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57C0" w:rsidRDefault="002957C0">
      <w:r>
        <w:separator/>
      </w:r>
    </w:p>
  </w:footnote>
  <w:footnote w:type="continuationSeparator" w:id="0">
    <w:p w:rsidR="002957C0" w:rsidRDefault="002957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30162D0"/>
    <w:multiLevelType w:val="hybridMultilevel"/>
    <w:tmpl w:val="4536A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15:restartNumberingAfterBreak="0">
    <w:nsid w:val="0472337A"/>
    <w:multiLevelType w:val="hybridMultilevel"/>
    <w:tmpl w:val="0D12D8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AF726C"/>
    <w:multiLevelType w:val="hybridMultilevel"/>
    <w:tmpl w:val="BA7A85DA"/>
    <w:lvl w:ilvl="0" w:tplc="C9F2EA20">
      <w:start w:val="1"/>
      <w:numFmt w:val="russianLower"/>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36312F"/>
    <w:multiLevelType w:val="hybridMultilevel"/>
    <w:tmpl w:val="BF1E7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2DE5AE5"/>
    <w:multiLevelType w:val="hybridMultilevel"/>
    <w:tmpl w:val="9864B9FE"/>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280B6ECD"/>
    <w:multiLevelType w:val="hybridMultilevel"/>
    <w:tmpl w:val="D66A3E60"/>
    <w:lvl w:ilvl="0" w:tplc="C9F2EA20">
      <w:start w:val="1"/>
      <w:numFmt w:val="russianLower"/>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0B2A6C"/>
    <w:multiLevelType w:val="hybridMultilevel"/>
    <w:tmpl w:val="5D20EAFE"/>
    <w:lvl w:ilvl="0" w:tplc="1CD46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73D6B68"/>
    <w:multiLevelType w:val="hybridMultilevel"/>
    <w:tmpl w:val="6C86D92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FB70DCA"/>
    <w:multiLevelType w:val="hybridMultilevel"/>
    <w:tmpl w:val="71CE6DC0"/>
    <w:lvl w:ilvl="0" w:tplc="C9F2EA20">
      <w:start w:val="1"/>
      <w:numFmt w:val="russianLower"/>
      <w:lvlText w:val="%1)"/>
      <w:lvlJc w:val="left"/>
      <w:pPr>
        <w:ind w:left="1440" w:hanging="360"/>
      </w:pPr>
      <w:rPr>
        <w:rFonts w:hint="default"/>
        <w:i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440C4DBE"/>
    <w:multiLevelType w:val="hybridMultilevel"/>
    <w:tmpl w:val="8F6228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A7B16E0"/>
    <w:multiLevelType w:val="hybridMultilevel"/>
    <w:tmpl w:val="B34C01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1894DE2"/>
    <w:multiLevelType w:val="hybridMultilevel"/>
    <w:tmpl w:val="F288D6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D36D30"/>
    <w:multiLevelType w:val="hybridMultilevel"/>
    <w:tmpl w:val="1870F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8C96F5B"/>
    <w:multiLevelType w:val="hybridMultilevel"/>
    <w:tmpl w:val="7C205698"/>
    <w:lvl w:ilvl="0" w:tplc="04190011">
      <w:start w:val="1"/>
      <w:numFmt w:val="decimal"/>
      <w:lvlText w:val="%1)"/>
      <w:lvlJc w:val="left"/>
      <w:pPr>
        <w:ind w:left="1321" w:hanging="360"/>
      </w:p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8" w15:restartNumberingAfterBreak="0">
    <w:nsid w:val="5E5C27C3"/>
    <w:multiLevelType w:val="hybridMultilevel"/>
    <w:tmpl w:val="4652083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40"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CC804A7"/>
    <w:multiLevelType w:val="hybridMultilevel"/>
    <w:tmpl w:val="6E2AC49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2"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36"/>
  </w:num>
  <w:num w:numId="3">
    <w:abstractNumId w:val="21"/>
  </w:num>
  <w:num w:numId="4">
    <w:abstractNumId w:val="1"/>
  </w:num>
  <w:num w:numId="5">
    <w:abstractNumId w:val="14"/>
  </w:num>
  <w:num w:numId="6">
    <w:abstractNumId w:val="7"/>
  </w:num>
  <w:num w:numId="7">
    <w:abstractNumId w:val="15"/>
  </w:num>
  <w:num w:numId="8">
    <w:abstractNumId w:val="45"/>
  </w:num>
  <w:num w:numId="9">
    <w:abstractNumId w:val="3"/>
  </w:num>
  <w:num w:numId="10">
    <w:abstractNumId w:val="13"/>
  </w:num>
  <w:num w:numId="11">
    <w:abstractNumId w:val="18"/>
  </w:num>
  <w:num w:numId="12">
    <w:abstractNumId w:val="42"/>
  </w:num>
  <w:num w:numId="13">
    <w:abstractNumId w:val="39"/>
  </w:num>
  <w:num w:numId="14">
    <w:abstractNumId w:val="43"/>
  </w:num>
  <w:num w:numId="15">
    <w:abstractNumId w:val="27"/>
  </w:num>
  <w:num w:numId="16">
    <w:abstractNumId w:val="35"/>
  </w:num>
  <w:num w:numId="17">
    <w:abstractNumId w:val="29"/>
  </w:num>
  <w:num w:numId="18">
    <w:abstractNumId w:val="32"/>
  </w:num>
  <w:num w:numId="19">
    <w:abstractNumId w:val="10"/>
  </w:num>
  <w:num w:numId="20">
    <w:abstractNumId w:val="22"/>
  </w:num>
  <w:num w:numId="21">
    <w:abstractNumId w:val="40"/>
  </w:num>
  <w:num w:numId="22">
    <w:abstractNumId w:val="9"/>
  </w:num>
  <w:num w:numId="23">
    <w:abstractNumId w:val="25"/>
  </w:num>
  <w:num w:numId="24">
    <w:abstractNumId w:val="46"/>
  </w:num>
  <w:num w:numId="25">
    <w:abstractNumId w:val="8"/>
  </w:num>
  <w:num w:numId="26">
    <w:abstractNumId w:val="19"/>
  </w:num>
  <w:num w:numId="27">
    <w:abstractNumId w:val="44"/>
  </w:num>
  <w:num w:numId="28">
    <w:abstractNumId w:val="34"/>
  </w:num>
  <w:num w:numId="29">
    <w:abstractNumId w:val="0"/>
  </w:num>
  <w:num w:numId="30">
    <w:abstractNumId w:val="12"/>
  </w:num>
  <w:num w:numId="31">
    <w:abstractNumId w:val="26"/>
  </w:num>
  <w:num w:numId="32">
    <w:abstractNumId w:val="30"/>
  </w:num>
  <w:num w:numId="33">
    <w:abstractNumId w:val="28"/>
  </w:num>
  <w:num w:numId="34">
    <w:abstractNumId w:val="31"/>
  </w:num>
  <w:num w:numId="35">
    <w:abstractNumId w:val="24"/>
  </w:num>
  <w:num w:numId="36">
    <w:abstractNumId w:val="41"/>
  </w:num>
  <w:num w:numId="37">
    <w:abstractNumId w:val="17"/>
  </w:num>
  <w:num w:numId="38">
    <w:abstractNumId w:val="2"/>
  </w:num>
  <w:num w:numId="39">
    <w:abstractNumId w:val="4"/>
  </w:num>
  <w:num w:numId="40">
    <w:abstractNumId w:val="6"/>
  </w:num>
  <w:num w:numId="41">
    <w:abstractNumId w:val="20"/>
  </w:num>
  <w:num w:numId="42">
    <w:abstractNumId w:val="38"/>
  </w:num>
  <w:num w:numId="43">
    <w:abstractNumId w:val="5"/>
  </w:num>
  <w:num w:numId="44">
    <w:abstractNumId w:val="11"/>
  </w:num>
  <w:num w:numId="45">
    <w:abstractNumId w:val="23"/>
  </w:num>
  <w:num w:numId="46">
    <w:abstractNumId w:val="33"/>
  </w:num>
  <w:num w:numId="47">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8EE"/>
    <w:rsid w:val="00000659"/>
    <w:rsid w:val="00001FFF"/>
    <w:rsid w:val="0000699A"/>
    <w:rsid w:val="00013B10"/>
    <w:rsid w:val="0001401F"/>
    <w:rsid w:val="00015876"/>
    <w:rsid w:val="0001610B"/>
    <w:rsid w:val="00021CBB"/>
    <w:rsid w:val="000221CD"/>
    <w:rsid w:val="0002668E"/>
    <w:rsid w:val="00026728"/>
    <w:rsid w:val="00026904"/>
    <w:rsid w:val="00027064"/>
    <w:rsid w:val="000276CD"/>
    <w:rsid w:val="00027CE2"/>
    <w:rsid w:val="000304F0"/>
    <w:rsid w:val="000319ED"/>
    <w:rsid w:val="00034513"/>
    <w:rsid w:val="00040C3D"/>
    <w:rsid w:val="00041861"/>
    <w:rsid w:val="00047EBB"/>
    <w:rsid w:val="000516D4"/>
    <w:rsid w:val="00053596"/>
    <w:rsid w:val="00053920"/>
    <w:rsid w:val="00055C39"/>
    <w:rsid w:val="00056B0E"/>
    <w:rsid w:val="00061C25"/>
    <w:rsid w:val="00063B14"/>
    <w:rsid w:val="0006425B"/>
    <w:rsid w:val="000649E9"/>
    <w:rsid w:val="00070B5F"/>
    <w:rsid w:val="00073D48"/>
    <w:rsid w:val="00074830"/>
    <w:rsid w:val="00076CD8"/>
    <w:rsid w:val="0007798D"/>
    <w:rsid w:val="00080828"/>
    <w:rsid w:val="00084CC2"/>
    <w:rsid w:val="00085E3D"/>
    <w:rsid w:val="0009203E"/>
    <w:rsid w:val="000940B4"/>
    <w:rsid w:val="00096F71"/>
    <w:rsid w:val="000A5460"/>
    <w:rsid w:val="000A6625"/>
    <w:rsid w:val="000A6700"/>
    <w:rsid w:val="000B2FAD"/>
    <w:rsid w:val="000B4C1E"/>
    <w:rsid w:val="000C04D3"/>
    <w:rsid w:val="000C203E"/>
    <w:rsid w:val="000C38D9"/>
    <w:rsid w:val="000C47D6"/>
    <w:rsid w:val="000D5EE0"/>
    <w:rsid w:val="000E0A54"/>
    <w:rsid w:val="000E28B2"/>
    <w:rsid w:val="000E3176"/>
    <w:rsid w:val="000E6509"/>
    <w:rsid w:val="000E6AEF"/>
    <w:rsid w:val="000F13B9"/>
    <w:rsid w:val="000F14A4"/>
    <w:rsid w:val="000F47B8"/>
    <w:rsid w:val="000F67FC"/>
    <w:rsid w:val="000F7416"/>
    <w:rsid w:val="000F7610"/>
    <w:rsid w:val="000F778A"/>
    <w:rsid w:val="0010183C"/>
    <w:rsid w:val="00101B9F"/>
    <w:rsid w:val="00102235"/>
    <w:rsid w:val="00102A14"/>
    <w:rsid w:val="00103A7F"/>
    <w:rsid w:val="00104792"/>
    <w:rsid w:val="001113E7"/>
    <w:rsid w:val="00111CC8"/>
    <w:rsid w:val="00111E33"/>
    <w:rsid w:val="0011463C"/>
    <w:rsid w:val="00115ECF"/>
    <w:rsid w:val="001248A1"/>
    <w:rsid w:val="00131127"/>
    <w:rsid w:val="001336D5"/>
    <w:rsid w:val="001358E5"/>
    <w:rsid w:val="001405BF"/>
    <w:rsid w:val="001467D0"/>
    <w:rsid w:val="00151702"/>
    <w:rsid w:val="00163B35"/>
    <w:rsid w:val="00167D8B"/>
    <w:rsid w:val="00170A5A"/>
    <w:rsid w:val="00171935"/>
    <w:rsid w:val="001755A7"/>
    <w:rsid w:val="0018111F"/>
    <w:rsid w:val="00191B2F"/>
    <w:rsid w:val="00194D14"/>
    <w:rsid w:val="00194F73"/>
    <w:rsid w:val="00197C2B"/>
    <w:rsid w:val="001A0553"/>
    <w:rsid w:val="001A172A"/>
    <w:rsid w:val="001A3E2B"/>
    <w:rsid w:val="001A6CEC"/>
    <w:rsid w:val="001B0997"/>
    <w:rsid w:val="001B0D2A"/>
    <w:rsid w:val="001B1800"/>
    <w:rsid w:val="001B27C2"/>
    <w:rsid w:val="001B77AA"/>
    <w:rsid w:val="001C08BA"/>
    <w:rsid w:val="001C220F"/>
    <w:rsid w:val="001C2536"/>
    <w:rsid w:val="001C3EE8"/>
    <w:rsid w:val="001C7C11"/>
    <w:rsid w:val="001D06AD"/>
    <w:rsid w:val="001D0826"/>
    <w:rsid w:val="001E1C3B"/>
    <w:rsid w:val="001E4FBA"/>
    <w:rsid w:val="001F1E6D"/>
    <w:rsid w:val="001F4F93"/>
    <w:rsid w:val="001F5B11"/>
    <w:rsid w:val="001F689C"/>
    <w:rsid w:val="00204D3B"/>
    <w:rsid w:val="00206FDC"/>
    <w:rsid w:val="00210BED"/>
    <w:rsid w:val="00212D07"/>
    <w:rsid w:val="00220E2A"/>
    <w:rsid w:val="002239B6"/>
    <w:rsid w:val="00225AF3"/>
    <w:rsid w:val="00231B0D"/>
    <w:rsid w:val="002347EA"/>
    <w:rsid w:val="0024017F"/>
    <w:rsid w:val="002437AD"/>
    <w:rsid w:val="00247018"/>
    <w:rsid w:val="00250789"/>
    <w:rsid w:val="0025450E"/>
    <w:rsid w:val="002549F4"/>
    <w:rsid w:val="00254EF8"/>
    <w:rsid w:val="0025641D"/>
    <w:rsid w:val="00257154"/>
    <w:rsid w:val="002614D1"/>
    <w:rsid w:val="002629E1"/>
    <w:rsid w:val="0026436B"/>
    <w:rsid w:val="00264999"/>
    <w:rsid w:val="00267E68"/>
    <w:rsid w:val="002750EE"/>
    <w:rsid w:val="002754D7"/>
    <w:rsid w:val="00276C5D"/>
    <w:rsid w:val="002847CD"/>
    <w:rsid w:val="002877AF"/>
    <w:rsid w:val="0029179E"/>
    <w:rsid w:val="00291E7D"/>
    <w:rsid w:val="0029577D"/>
    <w:rsid w:val="002957C0"/>
    <w:rsid w:val="00295EE7"/>
    <w:rsid w:val="002965DC"/>
    <w:rsid w:val="0029755D"/>
    <w:rsid w:val="002A113A"/>
    <w:rsid w:val="002A7E32"/>
    <w:rsid w:val="002B193D"/>
    <w:rsid w:val="002C1424"/>
    <w:rsid w:val="002C17B9"/>
    <w:rsid w:val="002C1A43"/>
    <w:rsid w:val="002C29FE"/>
    <w:rsid w:val="002D6B9C"/>
    <w:rsid w:val="002E3F84"/>
    <w:rsid w:val="002E7433"/>
    <w:rsid w:val="002F2E39"/>
    <w:rsid w:val="002F7857"/>
    <w:rsid w:val="00300BD3"/>
    <w:rsid w:val="00300EB1"/>
    <w:rsid w:val="00302E06"/>
    <w:rsid w:val="00302EA8"/>
    <w:rsid w:val="00303AF9"/>
    <w:rsid w:val="003041E9"/>
    <w:rsid w:val="0031302B"/>
    <w:rsid w:val="00317C70"/>
    <w:rsid w:val="0032435F"/>
    <w:rsid w:val="00330E98"/>
    <w:rsid w:val="003337E1"/>
    <w:rsid w:val="0033771A"/>
    <w:rsid w:val="00345C9A"/>
    <w:rsid w:val="00347211"/>
    <w:rsid w:val="00347C71"/>
    <w:rsid w:val="00347C96"/>
    <w:rsid w:val="00353338"/>
    <w:rsid w:val="0035374B"/>
    <w:rsid w:val="003545AB"/>
    <w:rsid w:val="00361F44"/>
    <w:rsid w:val="003721B5"/>
    <w:rsid w:val="0037319E"/>
    <w:rsid w:val="00373A9C"/>
    <w:rsid w:val="00374761"/>
    <w:rsid w:val="003761B2"/>
    <w:rsid w:val="00384395"/>
    <w:rsid w:val="00384EB0"/>
    <w:rsid w:val="003866A1"/>
    <w:rsid w:val="00390CD3"/>
    <w:rsid w:val="00391126"/>
    <w:rsid w:val="00391EB2"/>
    <w:rsid w:val="00394D21"/>
    <w:rsid w:val="00395ADD"/>
    <w:rsid w:val="00397099"/>
    <w:rsid w:val="003A0BFE"/>
    <w:rsid w:val="003A3A93"/>
    <w:rsid w:val="003A7797"/>
    <w:rsid w:val="003A78F5"/>
    <w:rsid w:val="003C466C"/>
    <w:rsid w:val="003D15AF"/>
    <w:rsid w:val="003D3C88"/>
    <w:rsid w:val="003D76E5"/>
    <w:rsid w:val="003E3350"/>
    <w:rsid w:val="003E4694"/>
    <w:rsid w:val="003F159E"/>
    <w:rsid w:val="003F4F23"/>
    <w:rsid w:val="003F72E0"/>
    <w:rsid w:val="004031FE"/>
    <w:rsid w:val="0040354F"/>
    <w:rsid w:val="004105F2"/>
    <w:rsid w:val="00412A0F"/>
    <w:rsid w:val="004162CE"/>
    <w:rsid w:val="00417980"/>
    <w:rsid w:val="00423A10"/>
    <w:rsid w:val="00424FDA"/>
    <w:rsid w:val="00427574"/>
    <w:rsid w:val="004277E9"/>
    <w:rsid w:val="0043284A"/>
    <w:rsid w:val="0043289A"/>
    <w:rsid w:val="00437BBD"/>
    <w:rsid w:val="00441542"/>
    <w:rsid w:val="004441E5"/>
    <w:rsid w:val="00444561"/>
    <w:rsid w:val="00445782"/>
    <w:rsid w:val="004461F9"/>
    <w:rsid w:val="00447AAB"/>
    <w:rsid w:val="00451468"/>
    <w:rsid w:val="0045476E"/>
    <w:rsid w:val="00454A3F"/>
    <w:rsid w:val="00455B71"/>
    <w:rsid w:val="00460F8C"/>
    <w:rsid w:val="004619D5"/>
    <w:rsid w:val="004622A8"/>
    <w:rsid w:val="004634C3"/>
    <w:rsid w:val="00463844"/>
    <w:rsid w:val="00470414"/>
    <w:rsid w:val="004720CF"/>
    <w:rsid w:val="0047485E"/>
    <w:rsid w:val="00475442"/>
    <w:rsid w:val="0048052C"/>
    <w:rsid w:val="00483428"/>
    <w:rsid w:val="004907E8"/>
    <w:rsid w:val="004932C2"/>
    <w:rsid w:val="004957E2"/>
    <w:rsid w:val="004A17AC"/>
    <w:rsid w:val="004A3894"/>
    <w:rsid w:val="004A6E9E"/>
    <w:rsid w:val="004B03DF"/>
    <w:rsid w:val="004B0780"/>
    <w:rsid w:val="004B196F"/>
    <w:rsid w:val="004B3CA3"/>
    <w:rsid w:val="004B608C"/>
    <w:rsid w:val="004B6BC8"/>
    <w:rsid w:val="004C17D5"/>
    <w:rsid w:val="004C2CB6"/>
    <w:rsid w:val="004C2D6E"/>
    <w:rsid w:val="004C32DB"/>
    <w:rsid w:val="004C38AF"/>
    <w:rsid w:val="004C59E3"/>
    <w:rsid w:val="004D052D"/>
    <w:rsid w:val="004D5C7E"/>
    <w:rsid w:val="004E2E4C"/>
    <w:rsid w:val="004E3CF0"/>
    <w:rsid w:val="004E44DA"/>
    <w:rsid w:val="004F769F"/>
    <w:rsid w:val="0050065A"/>
    <w:rsid w:val="00501017"/>
    <w:rsid w:val="00512928"/>
    <w:rsid w:val="005130E5"/>
    <w:rsid w:val="00515233"/>
    <w:rsid w:val="00515FE7"/>
    <w:rsid w:val="00521443"/>
    <w:rsid w:val="005217CA"/>
    <w:rsid w:val="0052234D"/>
    <w:rsid w:val="005301A1"/>
    <w:rsid w:val="00532F37"/>
    <w:rsid w:val="00533EC2"/>
    <w:rsid w:val="00535D3F"/>
    <w:rsid w:val="00540889"/>
    <w:rsid w:val="00540B9A"/>
    <w:rsid w:val="005542E5"/>
    <w:rsid w:val="005563CA"/>
    <w:rsid w:val="00556BFC"/>
    <w:rsid w:val="005604D6"/>
    <w:rsid w:val="00560DD3"/>
    <w:rsid w:val="00561560"/>
    <w:rsid w:val="00565556"/>
    <w:rsid w:val="00567FF5"/>
    <w:rsid w:val="00574C93"/>
    <w:rsid w:val="00574F67"/>
    <w:rsid w:val="0057682A"/>
    <w:rsid w:val="00576952"/>
    <w:rsid w:val="005774A8"/>
    <w:rsid w:val="00580110"/>
    <w:rsid w:val="005849CB"/>
    <w:rsid w:val="00584FF9"/>
    <w:rsid w:val="00586401"/>
    <w:rsid w:val="00593076"/>
    <w:rsid w:val="005A339B"/>
    <w:rsid w:val="005A4611"/>
    <w:rsid w:val="005A57F7"/>
    <w:rsid w:val="005B1EA6"/>
    <w:rsid w:val="005B4E59"/>
    <w:rsid w:val="005B4E8E"/>
    <w:rsid w:val="005B4EE2"/>
    <w:rsid w:val="005B5D53"/>
    <w:rsid w:val="005B6686"/>
    <w:rsid w:val="005C10E7"/>
    <w:rsid w:val="005C19F0"/>
    <w:rsid w:val="005C1BF7"/>
    <w:rsid w:val="005C2EBE"/>
    <w:rsid w:val="005C38EF"/>
    <w:rsid w:val="005C54C1"/>
    <w:rsid w:val="005C6480"/>
    <w:rsid w:val="005D4613"/>
    <w:rsid w:val="005D62E6"/>
    <w:rsid w:val="005E2638"/>
    <w:rsid w:val="005E54C3"/>
    <w:rsid w:val="005F1EE7"/>
    <w:rsid w:val="005F4E91"/>
    <w:rsid w:val="00611A14"/>
    <w:rsid w:val="0061245E"/>
    <w:rsid w:val="0061491E"/>
    <w:rsid w:val="00615D56"/>
    <w:rsid w:val="00616A4E"/>
    <w:rsid w:val="00621EE1"/>
    <w:rsid w:val="00623810"/>
    <w:rsid w:val="00623FFC"/>
    <w:rsid w:val="00626BCF"/>
    <w:rsid w:val="00633067"/>
    <w:rsid w:val="00633276"/>
    <w:rsid w:val="00633FE8"/>
    <w:rsid w:val="00636513"/>
    <w:rsid w:val="00640418"/>
    <w:rsid w:val="00644678"/>
    <w:rsid w:val="00644BEA"/>
    <w:rsid w:val="00645EB8"/>
    <w:rsid w:val="00646A62"/>
    <w:rsid w:val="006475CE"/>
    <w:rsid w:val="00650637"/>
    <w:rsid w:val="0066121A"/>
    <w:rsid w:val="00663FB4"/>
    <w:rsid w:val="0066582E"/>
    <w:rsid w:val="00670093"/>
    <w:rsid w:val="006702BC"/>
    <w:rsid w:val="0067124A"/>
    <w:rsid w:val="0067133F"/>
    <w:rsid w:val="00675870"/>
    <w:rsid w:val="00680F77"/>
    <w:rsid w:val="0069387F"/>
    <w:rsid w:val="006A14AD"/>
    <w:rsid w:val="006A5BBF"/>
    <w:rsid w:val="006A5C8A"/>
    <w:rsid w:val="006B0F6E"/>
    <w:rsid w:val="006B2A27"/>
    <w:rsid w:val="006B73B9"/>
    <w:rsid w:val="006B7CD3"/>
    <w:rsid w:val="006B7CF3"/>
    <w:rsid w:val="006D0A8E"/>
    <w:rsid w:val="006D0F43"/>
    <w:rsid w:val="006D3315"/>
    <w:rsid w:val="006D49B0"/>
    <w:rsid w:val="006D6A59"/>
    <w:rsid w:val="006D6A65"/>
    <w:rsid w:val="006E0774"/>
    <w:rsid w:val="006E1C87"/>
    <w:rsid w:val="006F1295"/>
    <w:rsid w:val="006F29FA"/>
    <w:rsid w:val="006F3D22"/>
    <w:rsid w:val="006F777F"/>
    <w:rsid w:val="00704654"/>
    <w:rsid w:val="0070504D"/>
    <w:rsid w:val="007059CD"/>
    <w:rsid w:val="007059EB"/>
    <w:rsid w:val="00707705"/>
    <w:rsid w:val="00707B6C"/>
    <w:rsid w:val="00710F5F"/>
    <w:rsid w:val="00713B02"/>
    <w:rsid w:val="00716168"/>
    <w:rsid w:val="00716FBC"/>
    <w:rsid w:val="00721FBD"/>
    <w:rsid w:val="00722C10"/>
    <w:rsid w:val="0073216B"/>
    <w:rsid w:val="00734957"/>
    <w:rsid w:val="0074131E"/>
    <w:rsid w:val="007441E1"/>
    <w:rsid w:val="0074486F"/>
    <w:rsid w:val="00746491"/>
    <w:rsid w:val="00751083"/>
    <w:rsid w:val="007629AE"/>
    <w:rsid w:val="00762B8F"/>
    <w:rsid w:val="0076425F"/>
    <w:rsid w:val="00764473"/>
    <w:rsid w:val="007678BC"/>
    <w:rsid w:val="00767F5E"/>
    <w:rsid w:val="00775219"/>
    <w:rsid w:val="0077733B"/>
    <w:rsid w:val="00783E26"/>
    <w:rsid w:val="007913D8"/>
    <w:rsid w:val="00791451"/>
    <w:rsid w:val="00791582"/>
    <w:rsid w:val="007920BF"/>
    <w:rsid w:val="00792D85"/>
    <w:rsid w:val="00794730"/>
    <w:rsid w:val="00796F05"/>
    <w:rsid w:val="00797156"/>
    <w:rsid w:val="007A1294"/>
    <w:rsid w:val="007A53E3"/>
    <w:rsid w:val="007A796F"/>
    <w:rsid w:val="007B17C7"/>
    <w:rsid w:val="007B3C35"/>
    <w:rsid w:val="007B524E"/>
    <w:rsid w:val="007C0593"/>
    <w:rsid w:val="007C173B"/>
    <w:rsid w:val="007C3685"/>
    <w:rsid w:val="007C431C"/>
    <w:rsid w:val="007C4835"/>
    <w:rsid w:val="007C759F"/>
    <w:rsid w:val="007D0417"/>
    <w:rsid w:val="007D0C47"/>
    <w:rsid w:val="007D4B3E"/>
    <w:rsid w:val="007D4B99"/>
    <w:rsid w:val="007D4DB3"/>
    <w:rsid w:val="007D5F14"/>
    <w:rsid w:val="007E0A25"/>
    <w:rsid w:val="007E4104"/>
    <w:rsid w:val="007E444A"/>
    <w:rsid w:val="007F01B3"/>
    <w:rsid w:val="007F0411"/>
    <w:rsid w:val="007F4041"/>
    <w:rsid w:val="007F4571"/>
    <w:rsid w:val="007F4E02"/>
    <w:rsid w:val="00800C56"/>
    <w:rsid w:val="00802B5E"/>
    <w:rsid w:val="00804150"/>
    <w:rsid w:val="0080506C"/>
    <w:rsid w:val="00813396"/>
    <w:rsid w:val="00817162"/>
    <w:rsid w:val="00820D6A"/>
    <w:rsid w:val="00820E42"/>
    <w:rsid w:val="0082615C"/>
    <w:rsid w:val="008303C4"/>
    <w:rsid w:val="0083308C"/>
    <w:rsid w:val="00836E6A"/>
    <w:rsid w:val="0084235B"/>
    <w:rsid w:val="00844738"/>
    <w:rsid w:val="00845D13"/>
    <w:rsid w:val="008475CF"/>
    <w:rsid w:val="0085049F"/>
    <w:rsid w:val="008517BE"/>
    <w:rsid w:val="008561B0"/>
    <w:rsid w:val="00857DD9"/>
    <w:rsid w:val="00862174"/>
    <w:rsid w:val="00862657"/>
    <w:rsid w:val="008639BB"/>
    <w:rsid w:val="00863C85"/>
    <w:rsid w:val="00864227"/>
    <w:rsid w:val="00875AC2"/>
    <w:rsid w:val="0087681A"/>
    <w:rsid w:val="00876EEF"/>
    <w:rsid w:val="00880E85"/>
    <w:rsid w:val="00881296"/>
    <w:rsid w:val="00885FE4"/>
    <w:rsid w:val="008864B7"/>
    <w:rsid w:val="00890850"/>
    <w:rsid w:val="0089278A"/>
    <w:rsid w:val="00894A05"/>
    <w:rsid w:val="008975FA"/>
    <w:rsid w:val="0089770D"/>
    <w:rsid w:val="008A05D1"/>
    <w:rsid w:val="008A0B45"/>
    <w:rsid w:val="008A37D7"/>
    <w:rsid w:val="008A37FE"/>
    <w:rsid w:val="008B1DC1"/>
    <w:rsid w:val="008B20F1"/>
    <w:rsid w:val="008B3B7B"/>
    <w:rsid w:val="008B3C19"/>
    <w:rsid w:val="008B6FEF"/>
    <w:rsid w:val="008B7E69"/>
    <w:rsid w:val="008C04BC"/>
    <w:rsid w:val="008C1272"/>
    <w:rsid w:val="008C1E5F"/>
    <w:rsid w:val="008C2E0E"/>
    <w:rsid w:val="008C43DB"/>
    <w:rsid w:val="008C6AFB"/>
    <w:rsid w:val="008D0D00"/>
    <w:rsid w:val="008D39F4"/>
    <w:rsid w:val="008E06FF"/>
    <w:rsid w:val="008E13FB"/>
    <w:rsid w:val="008E2F57"/>
    <w:rsid w:val="008E2F6E"/>
    <w:rsid w:val="008E4052"/>
    <w:rsid w:val="008E44FC"/>
    <w:rsid w:val="008E6213"/>
    <w:rsid w:val="008E64A4"/>
    <w:rsid w:val="008E7187"/>
    <w:rsid w:val="008E7EA2"/>
    <w:rsid w:val="008F3641"/>
    <w:rsid w:val="008F77FE"/>
    <w:rsid w:val="00902D29"/>
    <w:rsid w:val="00903D2B"/>
    <w:rsid w:val="00905A86"/>
    <w:rsid w:val="0090773A"/>
    <w:rsid w:val="00910EB4"/>
    <w:rsid w:val="00911626"/>
    <w:rsid w:val="00911FBE"/>
    <w:rsid w:val="009150F7"/>
    <w:rsid w:val="0092042A"/>
    <w:rsid w:val="00924557"/>
    <w:rsid w:val="00927D0C"/>
    <w:rsid w:val="00927EFE"/>
    <w:rsid w:val="009327E6"/>
    <w:rsid w:val="00936653"/>
    <w:rsid w:val="00940C93"/>
    <w:rsid w:val="009423F7"/>
    <w:rsid w:val="00943563"/>
    <w:rsid w:val="00945B99"/>
    <w:rsid w:val="0095244A"/>
    <w:rsid w:val="00954B22"/>
    <w:rsid w:val="00954CE9"/>
    <w:rsid w:val="00955CD7"/>
    <w:rsid w:val="00961925"/>
    <w:rsid w:val="00962EF5"/>
    <w:rsid w:val="00964A32"/>
    <w:rsid w:val="00966C74"/>
    <w:rsid w:val="00970EF0"/>
    <w:rsid w:val="0097268B"/>
    <w:rsid w:val="00976E85"/>
    <w:rsid w:val="009827A0"/>
    <w:rsid w:val="00985573"/>
    <w:rsid w:val="00986245"/>
    <w:rsid w:val="009922AF"/>
    <w:rsid w:val="00996F27"/>
    <w:rsid w:val="009A3492"/>
    <w:rsid w:val="009A438C"/>
    <w:rsid w:val="009B0DE9"/>
    <w:rsid w:val="009B6980"/>
    <w:rsid w:val="009C0E65"/>
    <w:rsid w:val="009C5C4A"/>
    <w:rsid w:val="009D1543"/>
    <w:rsid w:val="009D2095"/>
    <w:rsid w:val="009D2AD9"/>
    <w:rsid w:val="009D3488"/>
    <w:rsid w:val="009D5CD1"/>
    <w:rsid w:val="009E7884"/>
    <w:rsid w:val="009F617F"/>
    <w:rsid w:val="00A00E60"/>
    <w:rsid w:val="00A10578"/>
    <w:rsid w:val="00A1092C"/>
    <w:rsid w:val="00A11285"/>
    <w:rsid w:val="00A12E30"/>
    <w:rsid w:val="00A233FD"/>
    <w:rsid w:val="00A24EE6"/>
    <w:rsid w:val="00A27526"/>
    <w:rsid w:val="00A306F9"/>
    <w:rsid w:val="00A31070"/>
    <w:rsid w:val="00A327C0"/>
    <w:rsid w:val="00A359D7"/>
    <w:rsid w:val="00A41A93"/>
    <w:rsid w:val="00A446EB"/>
    <w:rsid w:val="00A47A33"/>
    <w:rsid w:val="00A51C09"/>
    <w:rsid w:val="00A51EA4"/>
    <w:rsid w:val="00A52D62"/>
    <w:rsid w:val="00A53109"/>
    <w:rsid w:val="00A53BDB"/>
    <w:rsid w:val="00A56608"/>
    <w:rsid w:val="00A60AE9"/>
    <w:rsid w:val="00A63FCE"/>
    <w:rsid w:val="00A647F2"/>
    <w:rsid w:val="00A659A1"/>
    <w:rsid w:val="00A7334F"/>
    <w:rsid w:val="00A7364A"/>
    <w:rsid w:val="00A75404"/>
    <w:rsid w:val="00A76378"/>
    <w:rsid w:val="00A77986"/>
    <w:rsid w:val="00A80322"/>
    <w:rsid w:val="00A806C8"/>
    <w:rsid w:val="00A80D67"/>
    <w:rsid w:val="00A81DB5"/>
    <w:rsid w:val="00A84AD0"/>
    <w:rsid w:val="00A90A80"/>
    <w:rsid w:val="00A92429"/>
    <w:rsid w:val="00A96C12"/>
    <w:rsid w:val="00AA424E"/>
    <w:rsid w:val="00AB1F8D"/>
    <w:rsid w:val="00AB4F93"/>
    <w:rsid w:val="00AB5EF4"/>
    <w:rsid w:val="00AB7611"/>
    <w:rsid w:val="00AC1091"/>
    <w:rsid w:val="00AC7771"/>
    <w:rsid w:val="00AD1D63"/>
    <w:rsid w:val="00AD3CA6"/>
    <w:rsid w:val="00AD44ED"/>
    <w:rsid w:val="00AD746A"/>
    <w:rsid w:val="00AD75F4"/>
    <w:rsid w:val="00AE027A"/>
    <w:rsid w:val="00AE028A"/>
    <w:rsid w:val="00AE1AA2"/>
    <w:rsid w:val="00AE24B9"/>
    <w:rsid w:val="00AE4317"/>
    <w:rsid w:val="00AE469B"/>
    <w:rsid w:val="00AE7020"/>
    <w:rsid w:val="00AE7A12"/>
    <w:rsid w:val="00AF3BB6"/>
    <w:rsid w:val="00AF3BCF"/>
    <w:rsid w:val="00AF4BF6"/>
    <w:rsid w:val="00B01E0E"/>
    <w:rsid w:val="00B02430"/>
    <w:rsid w:val="00B0588D"/>
    <w:rsid w:val="00B1088C"/>
    <w:rsid w:val="00B12806"/>
    <w:rsid w:val="00B12D2A"/>
    <w:rsid w:val="00B145A3"/>
    <w:rsid w:val="00B15E59"/>
    <w:rsid w:val="00B177F9"/>
    <w:rsid w:val="00B2007C"/>
    <w:rsid w:val="00B201EE"/>
    <w:rsid w:val="00B2273D"/>
    <w:rsid w:val="00B23A41"/>
    <w:rsid w:val="00B37341"/>
    <w:rsid w:val="00B45AE6"/>
    <w:rsid w:val="00B46C09"/>
    <w:rsid w:val="00B5011A"/>
    <w:rsid w:val="00B51DDD"/>
    <w:rsid w:val="00B56065"/>
    <w:rsid w:val="00B56B15"/>
    <w:rsid w:val="00B650D3"/>
    <w:rsid w:val="00B67AB1"/>
    <w:rsid w:val="00B67DB9"/>
    <w:rsid w:val="00B7064A"/>
    <w:rsid w:val="00B71D3B"/>
    <w:rsid w:val="00B734C8"/>
    <w:rsid w:val="00B77370"/>
    <w:rsid w:val="00B81EEA"/>
    <w:rsid w:val="00B8290B"/>
    <w:rsid w:val="00B829F5"/>
    <w:rsid w:val="00B82A1D"/>
    <w:rsid w:val="00B83F01"/>
    <w:rsid w:val="00B85531"/>
    <w:rsid w:val="00B85AEC"/>
    <w:rsid w:val="00B860F4"/>
    <w:rsid w:val="00B91D38"/>
    <w:rsid w:val="00B94218"/>
    <w:rsid w:val="00B9490F"/>
    <w:rsid w:val="00B95587"/>
    <w:rsid w:val="00B959B7"/>
    <w:rsid w:val="00B973B0"/>
    <w:rsid w:val="00B97B18"/>
    <w:rsid w:val="00BA2854"/>
    <w:rsid w:val="00BA2B19"/>
    <w:rsid w:val="00BA402A"/>
    <w:rsid w:val="00BA6DCE"/>
    <w:rsid w:val="00BA7F85"/>
    <w:rsid w:val="00BB0012"/>
    <w:rsid w:val="00BB25DD"/>
    <w:rsid w:val="00BB2DC0"/>
    <w:rsid w:val="00BB5D4D"/>
    <w:rsid w:val="00BC06EA"/>
    <w:rsid w:val="00BD0C57"/>
    <w:rsid w:val="00BD51F7"/>
    <w:rsid w:val="00BD7E80"/>
    <w:rsid w:val="00BE0B8A"/>
    <w:rsid w:val="00BE1162"/>
    <w:rsid w:val="00BE17B6"/>
    <w:rsid w:val="00BE1CF6"/>
    <w:rsid w:val="00BE543A"/>
    <w:rsid w:val="00BE7808"/>
    <w:rsid w:val="00BF334D"/>
    <w:rsid w:val="00BF361D"/>
    <w:rsid w:val="00C0238B"/>
    <w:rsid w:val="00C0254E"/>
    <w:rsid w:val="00C04A85"/>
    <w:rsid w:val="00C16D89"/>
    <w:rsid w:val="00C2363A"/>
    <w:rsid w:val="00C27FE1"/>
    <w:rsid w:val="00C329C8"/>
    <w:rsid w:val="00C32C4E"/>
    <w:rsid w:val="00C33B49"/>
    <w:rsid w:val="00C52C9A"/>
    <w:rsid w:val="00C52EB4"/>
    <w:rsid w:val="00C64A77"/>
    <w:rsid w:val="00C65DE5"/>
    <w:rsid w:val="00C7052B"/>
    <w:rsid w:val="00C741E4"/>
    <w:rsid w:val="00C744FE"/>
    <w:rsid w:val="00C807C3"/>
    <w:rsid w:val="00C81601"/>
    <w:rsid w:val="00C821E7"/>
    <w:rsid w:val="00C85904"/>
    <w:rsid w:val="00C86902"/>
    <w:rsid w:val="00C86FD6"/>
    <w:rsid w:val="00C914B5"/>
    <w:rsid w:val="00C92035"/>
    <w:rsid w:val="00C92447"/>
    <w:rsid w:val="00C97772"/>
    <w:rsid w:val="00CA4033"/>
    <w:rsid w:val="00CA6A69"/>
    <w:rsid w:val="00CA72F6"/>
    <w:rsid w:val="00CB5F34"/>
    <w:rsid w:val="00CB6F44"/>
    <w:rsid w:val="00CC704B"/>
    <w:rsid w:val="00CE1669"/>
    <w:rsid w:val="00CE2EC7"/>
    <w:rsid w:val="00CE30E0"/>
    <w:rsid w:val="00CE3325"/>
    <w:rsid w:val="00CF467A"/>
    <w:rsid w:val="00CF57C8"/>
    <w:rsid w:val="00D00030"/>
    <w:rsid w:val="00D00D8D"/>
    <w:rsid w:val="00D014FC"/>
    <w:rsid w:val="00D01FCC"/>
    <w:rsid w:val="00D0766D"/>
    <w:rsid w:val="00D13602"/>
    <w:rsid w:val="00D17EA1"/>
    <w:rsid w:val="00D230A5"/>
    <w:rsid w:val="00D2403C"/>
    <w:rsid w:val="00D24C9D"/>
    <w:rsid w:val="00D30FC7"/>
    <w:rsid w:val="00D36CCD"/>
    <w:rsid w:val="00D36FC2"/>
    <w:rsid w:val="00D408C0"/>
    <w:rsid w:val="00D40CE7"/>
    <w:rsid w:val="00D447BE"/>
    <w:rsid w:val="00D458EE"/>
    <w:rsid w:val="00D46E75"/>
    <w:rsid w:val="00D476BF"/>
    <w:rsid w:val="00D476DF"/>
    <w:rsid w:val="00D47E69"/>
    <w:rsid w:val="00D501C8"/>
    <w:rsid w:val="00D52536"/>
    <w:rsid w:val="00D56791"/>
    <w:rsid w:val="00D5702A"/>
    <w:rsid w:val="00D606A3"/>
    <w:rsid w:val="00D707EB"/>
    <w:rsid w:val="00D72527"/>
    <w:rsid w:val="00D75096"/>
    <w:rsid w:val="00D838BE"/>
    <w:rsid w:val="00D8486B"/>
    <w:rsid w:val="00D84B73"/>
    <w:rsid w:val="00D86C56"/>
    <w:rsid w:val="00D8703F"/>
    <w:rsid w:val="00D91A91"/>
    <w:rsid w:val="00D9585C"/>
    <w:rsid w:val="00DA036A"/>
    <w:rsid w:val="00DA16C5"/>
    <w:rsid w:val="00DA21D7"/>
    <w:rsid w:val="00DA5D00"/>
    <w:rsid w:val="00DB2FA7"/>
    <w:rsid w:val="00DB3A52"/>
    <w:rsid w:val="00DB554C"/>
    <w:rsid w:val="00DB6359"/>
    <w:rsid w:val="00DC0A0A"/>
    <w:rsid w:val="00DC4432"/>
    <w:rsid w:val="00DC7580"/>
    <w:rsid w:val="00DD27D9"/>
    <w:rsid w:val="00DD5747"/>
    <w:rsid w:val="00DD5BA5"/>
    <w:rsid w:val="00DD7593"/>
    <w:rsid w:val="00DE0DF8"/>
    <w:rsid w:val="00DE6A10"/>
    <w:rsid w:val="00DF17DE"/>
    <w:rsid w:val="00DF409B"/>
    <w:rsid w:val="00DF5881"/>
    <w:rsid w:val="00DF730D"/>
    <w:rsid w:val="00E0026F"/>
    <w:rsid w:val="00E00403"/>
    <w:rsid w:val="00E02916"/>
    <w:rsid w:val="00E0702E"/>
    <w:rsid w:val="00E123DB"/>
    <w:rsid w:val="00E1405A"/>
    <w:rsid w:val="00E14DBC"/>
    <w:rsid w:val="00E1749C"/>
    <w:rsid w:val="00E21A8E"/>
    <w:rsid w:val="00E247F7"/>
    <w:rsid w:val="00E25E62"/>
    <w:rsid w:val="00E26586"/>
    <w:rsid w:val="00E27960"/>
    <w:rsid w:val="00E31F01"/>
    <w:rsid w:val="00E37A7C"/>
    <w:rsid w:val="00E41355"/>
    <w:rsid w:val="00E479CE"/>
    <w:rsid w:val="00E5702E"/>
    <w:rsid w:val="00E62D0E"/>
    <w:rsid w:val="00E66FED"/>
    <w:rsid w:val="00E71B03"/>
    <w:rsid w:val="00E72603"/>
    <w:rsid w:val="00E737BB"/>
    <w:rsid w:val="00E77DA7"/>
    <w:rsid w:val="00E8028C"/>
    <w:rsid w:val="00E85775"/>
    <w:rsid w:val="00E85A21"/>
    <w:rsid w:val="00E90F5B"/>
    <w:rsid w:val="00E92D51"/>
    <w:rsid w:val="00E9524E"/>
    <w:rsid w:val="00EA04F4"/>
    <w:rsid w:val="00EA173C"/>
    <w:rsid w:val="00EA6B9C"/>
    <w:rsid w:val="00EB0090"/>
    <w:rsid w:val="00EB2601"/>
    <w:rsid w:val="00EB3AE9"/>
    <w:rsid w:val="00EB40DF"/>
    <w:rsid w:val="00EB4997"/>
    <w:rsid w:val="00EC6612"/>
    <w:rsid w:val="00ED56CC"/>
    <w:rsid w:val="00ED6760"/>
    <w:rsid w:val="00ED76B9"/>
    <w:rsid w:val="00ED7931"/>
    <w:rsid w:val="00EE08BB"/>
    <w:rsid w:val="00EE0F20"/>
    <w:rsid w:val="00EE0F89"/>
    <w:rsid w:val="00EF070C"/>
    <w:rsid w:val="00EF23A6"/>
    <w:rsid w:val="00EF6319"/>
    <w:rsid w:val="00EF77FC"/>
    <w:rsid w:val="00F0298D"/>
    <w:rsid w:val="00F03469"/>
    <w:rsid w:val="00F03ABA"/>
    <w:rsid w:val="00F05B78"/>
    <w:rsid w:val="00F17C2A"/>
    <w:rsid w:val="00F206C1"/>
    <w:rsid w:val="00F21704"/>
    <w:rsid w:val="00F22E4A"/>
    <w:rsid w:val="00F258A4"/>
    <w:rsid w:val="00F313FD"/>
    <w:rsid w:val="00F35DF0"/>
    <w:rsid w:val="00F3786C"/>
    <w:rsid w:val="00F404C7"/>
    <w:rsid w:val="00F41AA1"/>
    <w:rsid w:val="00F42828"/>
    <w:rsid w:val="00F44B07"/>
    <w:rsid w:val="00F464E3"/>
    <w:rsid w:val="00F46DF4"/>
    <w:rsid w:val="00F527D0"/>
    <w:rsid w:val="00F53813"/>
    <w:rsid w:val="00F576EE"/>
    <w:rsid w:val="00F6224A"/>
    <w:rsid w:val="00F627D0"/>
    <w:rsid w:val="00F66B60"/>
    <w:rsid w:val="00F676B9"/>
    <w:rsid w:val="00F70E1A"/>
    <w:rsid w:val="00F71565"/>
    <w:rsid w:val="00F71AD3"/>
    <w:rsid w:val="00F7256A"/>
    <w:rsid w:val="00F7458F"/>
    <w:rsid w:val="00F747A3"/>
    <w:rsid w:val="00F769E5"/>
    <w:rsid w:val="00F77CCA"/>
    <w:rsid w:val="00F80E7F"/>
    <w:rsid w:val="00F81C0E"/>
    <w:rsid w:val="00F8376D"/>
    <w:rsid w:val="00F83E8F"/>
    <w:rsid w:val="00F8640D"/>
    <w:rsid w:val="00F872AA"/>
    <w:rsid w:val="00F952B0"/>
    <w:rsid w:val="00F95B1C"/>
    <w:rsid w:val="00F96CEB"/>
    <w:rsid w:val="00FA6FC8"/>
    <w:rsid w:val="00FA7C99"/>
    <w:rsid w:val="00FB38B6"/>
    <w:rsid w:val="00FB6F2C"/>
    <w:rsid w:val="00FC7B2F"/>
    <w:rsid w:val="00FD1719"/>
    <w:rsid w:val="00FD397C"/>
    <w:rsid w:val="00FD421E"/>
    <w:rsid w:val="00FD55A3"/>
    <w:rsid w:val="00FE0B78"/>
    <w:rsid w:val="00FE354F"/>
    <w:rsid w:val="00FE3A8D"/>
    <w:rsid w:val="00FE5C06"/>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588C098-F65A-4234-BEB8-794FDD2E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6">
    <w:name w:val="Текст выноски Знак"/>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7"/>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7">
    <w:name w:val="Название Знак"/>
    <w:link w:val="12"/>
    <w:uiPriority w:val="10"/>
    <w:locked/>
    <w:rsid w:val="00B734C8"/>
    <w:rPr>
      <w:rFonts w:ascii="Cambria" w:hAnsi="Cambria" w:cs="Times New Roman"/>
      <w:b/>
      <w:bCs/>
      <w:kern w:val="28"/>
      <w:sz w:val="32"/>
      <w:szCs w:val="32"/>
    </w:rPr>
  </w:style>
  <w:style w:type="paragraph" w:styleId="a8">
    <w:name w:val="Body Text Indent"/>
    <w:basedOn w:val="a0"/>
    <w:link w:val="a9"/>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9">
    <w:name w:val="Основной текст с отступом Знак"/>
    <w:link w:val="a8"/>
    <w:uiPriority w:val="99"/>
    <w:semiHidden/>
    <w:locked/>
    <w:rsid w:val="00B734C8"/>
    <w:rPr>
      <w:rFonts w:ascii="Calibri" w:hAnsi="Calibri" w:cs="Calibri"/>
    </w:rPr>
  </w:style>
  <w:style w:type="paragraph" w:styleId="aa">
    <w:name w:val="No Spacing"/>
    <w:uiPriority w:val="1"/>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customStyle="1" w:styleId="13">
    <w:name w:val="Обычный (веб)1"/>
    <w:aliases w:val="Обычный (Web)"/>
    <w:basedOn w:val="a0"/>
    <w:uiPriority w:val="99"/>
    <w:qFormat/>
    <w:rsid w:val="00B734C8"/>
    <w:pPr>
      <w:spacing w:before="100" w:beforeAutospacing="1" w:after="100" w:afterAutospacing="1"/>
    </w:pPr>
    <w:rPr>
      <w:rFonts w:ascii="Calibri" w:hAnsi="Calibri" w:cs="Calibri"/>
    </w:rPr>
  </w:style>
  <w:style w:type="paragraph" w:styleId="14">
    <w:name w:val="toc 1"/>
    <w:basedOn w:val="a0"/>
    <w:next w:val="a0"/>
    <w:autoRedefine/>
    <w:uiPriority w:val="39"/>
    <w:rsid w:val="003F72E0"/>
    <w:pPr>
      <w:tabs>
        <w:tab w:val="right" w:leader="dot" w:pos="9344"/>
      </w:tabs>
      <w:spacing w:before="120" w:after="120" w:line="276" w:lineRule="auto"/>
    </w:pPr>
    <w:rPr>
      <w:rFonts w:cs="Calibri"/>
      <w:bCs/>
      <w:noProof/>
      <w:sz w:val="28"/>
      <w:szCs w:val="28"/>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b">
    <w:name w:val="Hyperlink"/>
    <w:uiPriority w:val="99"/>
    <w:rsid w:val="00B734C8"/>
    <w:rPr>
      <w:rFonts w:cs="Times New Roman"/>
      <w:color w:val="0000FF"/>
      <w:u w:val="single"/>
    </w:rPr>
  </w:style>
  <w:style w:type="paragraph" w:styleId="ac">
    <w:name w:val="header"/>
    <w:basedOn w:val="a0"/>
    <w:link w:val="ad"/>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d">
    <w:name w:val="Верхний колонтитул Знак"/>
    <w:link w:val="ac"/>
    <w:uiPriority w:val="99"/>
    <w:semiHidden/>
    <w:locked/>
    <w:rsid w:val="00B734C8"/>
    <w:rPr>
      <w:rFonts w:ascii="Calibri" w:hAnsi="Calibri" w:cs="Calibri"/>
    </w:rPr>
  </w:style>
  <w:style w:type="paragraph" w:styleId="ae">
    <w:name w:val="footer"/>
    <w:basedOn w:val="a0"/>
    <w:link w:val="af"/>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
    <w:name w:val="Нижний колонтитул Знак"/>
    <w:link w:val="ae"/>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5">
    <w:name w:val="Обычный1"/>
    <w:uiPriority w:val="99"/>
    <w:rsid w:val="00B734C8"/>
    <w:pPr>
      <w:widowControl w:val="0"/>
      <w:ind w:firstLine="700"/>
      <w:jc w:val="both"/>
    </w:pPr>
    <w:rPr>
      <w:rFonts w:ascii="Calibri" w:hAnsi="Calibri" w:cs="Calibri"/>
    </w:rPr>
  </w:style>
  <w:style w:type="paragraph" w:styleId="af0">
    <w:name w:val="Body Text"/>
    <w:basedOn w:val="a0"/>
    <w:link w:val="af1"/>
    <w:uiPriority w:val="99"/>
    <w:semiHidden/>
    <w:unhideWhenUsed/>
    <w:rsid w:val="00797156"/>
    <w:pPr>
      <w:spacing w:after="120" w:line="276" w:lineRule="auto"/>
    </w:pPr>
    <w:rPr>
      <w:rFonts w:ascii="Calibri" w:hAnsi="Calibri"/>
      <w:sz w:val="20"/>
      <w:szCs w:val="20"/>
    </w:rPr>
  </w:style>
  <w:style w:type="character" w:customStyle="1" w:styleId="af1">
    <w:name w:val="Основной текст Знак"/>
    <w:link w:val="af0"/>
    <w:uiPriority w:val="99"/>
    <w:semiHidden/>
    <w:locked/>
    <w:rsid w:val="00797156"/>
    <w:rPr>
      <w:rFonts w:ascii="Calibri" w:hAnsi="Calibri" w:cs="Calibri"/>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uiPriority w:val="99"/>
    <w:rsid w:val="000516D4"/>
    <w:rPr>
      <w:sz w:val="20"/>
      <w:szCs w:val="20"/>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uiPriority w:val="99"/>
    <w:locked/>
    <w:rsid w:val="000516D4"/>
    <w:rPr>
      <w:rFonts w:cs="Times New Roman"/>
      <w:sz w:val="20"/>
      <w:szCs w:val="20"/>
    </w:rPr>
  </w:style>
  <w:style w:type="character" w:styleId="af4">
    <w:name w:val="footnote reference"/>
    <w:uiPriority w:val="99"/>
    <w:rsid w:val="000516D4"/>
    <w:rPr>
      <w:vertAlign w:val="superscript"/>
    </w:rPr>
  </w:style>
  <w:style w:type="character" w:customStyle="1" w:styleId="16">
    <w:name w:val="Неразрешенное упоминание1"/>
    <w:uiPriority w:val="99"/>
    <w:semiHidden/>
    <w:unhideWhenUsed/>
    <w:rsid w:val="0043284A"/>
    <w:rPr>
      <w:rFonts w:cs="Times New Roman"/>
      <w:color w:val="605E5C"/>
      <w:shd w:val="clear" w:color="auto" w:fill="E1DFDD"/>
    </w:rPr>
  </w:style>
  <w:style w:type="character" w:styleId="af5">
    <w:name w:val="FollowedHyperlink"/>
    <w:uiPriority w:val="99"/>
    <w:semiHidden/>
    <w:unhideWhenUsed/>
    <w:rsid w:val="0043284A"/>
    <w:rPr>
      <w:rFonts w:cs="Times New Roman"/>
      <w:color w:val="800080"/>
      <w:u w:val="single"/>
    </w:rPr>
  </w:style>
  <w:style w:type="table" w:styleId="af6">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7">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8"/>
    <w:rsid w:val="00026728"/>
    <w:pPr>
      <w:spacing w:line="360" w:lineRule="auto"/>
      <w:ind w:firstLine="709"/>
      <w:jc w:val="both"/>
    </w:pPr>
    <w:rPr>
      <w:szCs w:val="20"/>
    </w:rPr>
  </w:style>
  <w:style w:type="character" w:customStyle="1" w:styleId="af8">
    <w:name w:val="по центру Знак"/>
    <w:link w:val="16pt"/>
    <w:locked/>
    <w:rsid w:val="00026728"/>
    <w:rPr>
      <w:sz w:val="24"/>
    </w:rPr>
  </w:style>
  <w:style w:type="character" w:styleId="af9">
    <w:name w:val="annotation reference"/>
    <w:uiPriority w:val="99"/>
    <w:semiHidden/>
    <w:unhideWhenUsed/>
    <w:rsid w:val="004B6BC8"/>
    <w:rPr>
      <w:rFonts w:cs="Times New Roman"/>
      <w:sz w:val="16"/>
      <w:szCs w:val="16"/>
    </w:rPr>
  </w:style>
  <w:style w:type="paragraph" w:styleId="afa">
    <w:name w:val="annotation text"/>
    <w:basedOn w:val="a0"/>
    <w:link w:val="afb"/>
    <w:uiPriority w:val="99"/>
    <w:semiHidden/>
    <w:unhideWhenUsed/>
    <w:rsid w:val="004B6BC8"/>
    <w:rPr>
      <w:sz w:val="20"/>
      <w:szCs w:val="20"/>
    </w:rPr>
  </w:style>
  <w:style w:type="character" w:customStyle="1" w:styleId="afb">
    <w:name w:val="Текст примечания Знак"/>
    <w:link w:val="afa"/>
    <w:uiPriority w:val="99"/>
    <w:semiHidden/>
    <w:locked/>
    <w:rsid w:val="004B6BC8"/>
    <w:rPr>
      <w:rFonts w:cs="Times New Roman"/>
      <w:sz w:val="20"/>
      <w:szCs w:val="20"/>
    </w:rPr>
  </w:style>
  <w:style w:type="paragraph" w:styleId="afc">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UnresolvedMention">
    <w:name w:val="Unresolved Mention"/>
    <w:uiPriority w:val="99"/>
    <w:semiHidden/>
    <w:unhideWhenUsed/>
    <w:rsid w:val="00D606A3"/>
    <w:rPr>
      <w:color w:val="605E5C"/>
      <w:shd w:val="clear" w:color="auto" w:fill="E1DFDD"/>
    </w:rPr>
  </w:style>
  <w:style w:type="paragraph" w:styleId="afd">
    <w:name w:val="Normal (Web)"/>
    <w:basedOn w:val="a0"/>
    <w:uiPriority w:val="99"/>
    <w:semiHidden/>
    <w:unhideWhenUsed/>
    <w:rsid w:val="0001610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905DAA32850DC7469312A3012B5D9F98" ma:contentTypeVersion="6" ma:contentTypeDescription="Создание документа." ma:contentTypeScope="" ma:versionID="55a3c93023767d0a8bb5eff93a68a67a">
  <xsd:schema xmlns:xsd="http://www.w3.org/2001/XMLSchema" xmlns:xs="http://www.w3.org/2001/XMLSchema" xmlns:p="http://schemas.microsoft.com/office/2006/metadata/properties" xmlns:ns3="cd09a3b0-f53b-4520-bee9-67b2ba7c2b75" xmlns:ns4="1bf51b09-3895-4104-bbb8-e250bd456c61" targetNamespace="http://schemas.microsoft.com/office/2006/metadata/properties" ma:root="true" ma:fieldsID="febb551e2f0cc5324d460b4f4da217c2" ns3:_="" ns4:_="">
    <xsd:import namespace="cd09a3b0-f53b-4520-bee9-67b2ba7c2b75"/>
    <xsd:import namespace="1bf51b09-3895-4104-bbb8-e250bd456c6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09a3b0-f53b-4520-bee9-67b2ba7c2b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f51b09-3895-4104-bbb8-e250bd456c61"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0FF03E-40DA-4ED5-870E-9C997C57F3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254F02-457B-4485-879E-57874BDDFF34}">
  <ds:schemaRefs>
    <ds:schemaRef ds:uri="http://schemas.microsoft.com/sharepoint/v3/contenttype/forms"/>
  </ds:schemaRefs>
</ds:datastoreItem>
</file>

<file path=customXml/itemProps3.xml><?xml version="1.0" encoding="utf-8"?>
<ds:datastoreItem xmlns:ds="http://schemas.openxmlformats.org/officeDocument/2006/customXml" ds:itemID="{0DBED168-4ED2-4023-9EB6-5FAA95181A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09a3b0-f53b-4520-bee9-67b2ba7c2b75"/>
    <ds:schemaRef ds:uri="1bf51b09-3895-4104-bbb8-e250bd456c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33</Pages>
  <Words>7722</Words>
  <Characters>44017</Characters>
  <Application>Microsoft Office Word</Application>
  <DocSecurity>0</DocSecurity>
  <Lines>366</Lines>
  <Paragraphs>103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51636</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Исайкина Ольга Ивановна</cp:lastModifiedBy>
  <cp:revision>63</cp:revision>
  <cp:lastPrinted>2018-12-13T13:42:00Z</cp:lastPrinted>
  <dcterms:created xsi:type="dcterms:W3CDTF">2020-12-22T13:51:00Z</dcterms:created>
  <dcterms:modified xsi:type="dcterms:W3CDTF">2021-12-01T13:03:00Z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0x010100905DAA32850DC7469312A3012B5D9F98</vt:lpwstr>
  </property>
</Properties>
</file>